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70" w:rsidRDefault="00CB7D70" w:rsidP="00D8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D70" w:rsidRDefault="00CB7D70" w:rsidP="00D8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D70" w:rsidRDefault="00D66D79" w:rsidP="00D8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317"/>
            <wp:effectExtent l="0" t="0" r="0" b="0"/>
            <wp:docPr id="2" name="Рисунок 2" descr="C:\Users\дом\Documents\чтени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чтение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D70" w:rsidRDefault="00CB7D70" w:rsidP="00D8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D70" w:rsidRDefault="00CB7D70" w:rsidP="00D8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FA2" w:rsidRDefault="00EE5FA2" w:rsidP="00EE5FA2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5FA2" w:rsidRDefault="00EE5FA2" w:rsidP="00EE5FA2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D5787" w:rsidRPr="0021006D" w:rsidRDefault="006D5787" w:rsidP="006D5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D5787" w:rsidRPr="0021006D" w:rsidRDefault="006D5787" w:rsidP="006D5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21006D" w:rsidRDefault="006D5787" w:rsidP="002100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адаптированная программа по предмету «</w:t>
      </w: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7 класс составлена на основе следующих документов: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.Федеральный закон от 24 ноября 1995 г. N 181-ФЗ «О социальной защите инвалидов в Российской Федерации». С изменениями от 22.12.2008г.;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.Типовое положение о специальном (коррекционном) образовательном учреждении для обучающихся, воспитанников с отклонениями в развитии, утвержденное Постановлением Правительства РФ от 12 марта 1997 г. N 288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.Приказ Министерства образования Российской Федерации от 10 апреля 2002 г. № 29/2065 – 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Письмо Минобразования РФ от 04.09.1997 N 48 (ред. от 26.12.2000)</w:t>
      </w:r>
    </w:p>
    <w:p w:rsidR="006D5787" w:rsidRPr="0021006D" w:rsidRDefault="006D5787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специфике деятельности специальных (коррекционных) образовательных учреждений I - VIII видов»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.Письмо Минобразования РФ от 28.02.2003 N 27/2643-6 «О методических рекомендациях по организации деятельности образовательных учреждений надомного обучения»;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.Постановление ГД ФС РФ от 02.06.1999 N 4019-II ГД «О Федеральном законе «Об образовании лиц с ограниченными возможностями здоровья (специальном образовании)»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787" w:rsidRPr="0021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«Единая концепция специального федерального государственного стандарта для детей с ограниченными возможностями здоровья: основные положения». </w:t>
      </w:r>
      <w:proofErr w:type="spellStart"/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Малофеев</w:t>
      </w:r>
      <w:proofErr w:type="spellEnd"/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Никольская О.С., Кукушкина О.И., Гончарова Е.Л. от 10.05.2012г.</w:t>
      </w:r>
    </w:p>
    <w:p w:rsidR="006D5787" w:rsidRPr="0021006D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Программы для общеобразовательных организаций, реализующих адаптированные основные общеобразовательные программы под редакцией В. В. Воронковой.</w:t>
      </w:r>
    </w:p>
    <w:p w:rsidR="006D5787" w:rsidRDefault="00EE5FA2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C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Учебный план</w:t>
      </w:r>
      <w:r w:rsidR="0021006D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6D5787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EE5FA2" w:rsidRDefault="00EE5FA2" w:rsidP="00EE5F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10.</w:t>
      </w:r>
      <w:r>
        <w:rPr>
          <w:rStyle w:val="c3"/>
          <w:color w:val="000000"/>
        </w:rPr>
        <w:t xml:space="preserve">Адаптированная основная образовательная программа начального  общего образования </w:t>
      </w:r>
      <w:proofErr w:type="gramStart"/>
      <w:r>
        <w:rPr>
          <w:rStyle w:val="c3"/>
          <w:color w:val="000000"/>
        </w:rPr>
        <w:t>и основного общего образования обучающихся с умственной отсталостью (интеллектуальными нарушениями (Вариант 1) ФГОС МБОУ «</w:t>
      </w:r>
      <w:proofErr w:type="spellStart"/>
      <w:r>
        <w:rPr>
          <w:rStyle w:val="c3"/>
          <w:color w:val="000000"/>
        </w:rPr>
        <w:t>Коленовская</w:t>
      </w:r>
      <w:proofErr w:type="spellEnd"/>
      <w:r>
        <w:rPr>
          <w:rStyle w:val="c3"/>
          <w:color w:val="000000"/>
        </w:rPr>
        <w:t xml:space="preserve"> СОШ» </w:t>
      </w:r>
      <w:proofErr w:type="gramEnd"/>
    </w:p>
    <w:p w:rsidR="00EE5FA2" w:rsidRDefault="00EE5FA2" w:rsidP="00EE5F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Рабочая программа составлена  на основе:</w:t>
      </w:r>
    </w:p>
    <w:p w:rsidR="00EE5FA2" w:rsidRDefault="00EE5FA2" w:rsidP="00EE5F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-  Рабочей программы по учебным предметам. ФГОС  образования </w:t>
      </w:r>
      <w:proofErr w:type="gramStart"/>
      <w:r>
        <w:rPr>
          <w:rStyle w:val="c3"/>
          <w:color w:val="000000"/>
        </w:rPr>
        <w:t>обучающихся</w:t>
      </w:r>
      <w:proofErr w:type="gramEnd"/>
      <w:r>
        <w:rPr>
          <w:rStyle w:val="c3"/>
          <w:color w:val="000000"/>
        </w:rPr>
        <w:t xml:space="preserve"> с интеллектуальными нарушениями. Вариант 1. 5-9  классы  </w:t>
      </w:r>
      <w:proofErr w:type="spellStart"/>
      <w:r>
        <w:rPr>
          <w:rStyle w:val="c3"/>
          <w:color w:val="000000"/>
        </w:rPr>
        <w:t>Э.В.Якубовской</w:t>
      </w:r>
      <w:proofErr w:type="spellEnd"/>
      <w:r>
        <w:rPr>
          <w:rStyle w:val="c3"/>
          <w:color w:val="000000"/>
        </w:rPr>
        <w:t>,  </w:t>
      </w:r>
      <w:proofErr w:type="spellStart"/>
      <w:r>
        <w:rPr>
          <w:rStyle w:val="c3"/>
          <w:color w:val="000000"/>
        </w:rPr>
        <w:t>М.И.Шишкова</w:t>
      </w:r>
      <w:proofErr w:type="spellEnd"/>
      <w:r>
        <w:rPr>
          <w:rStyle w:val="c3"/>
          <w:color w:val="000000"/>
        </w:rPr>
        <w:t xml:space="preserve">, </w:t>
      </w:r>
      <w:proofErr w:type="spellStart"/>
      <w:r>
        <w:rPr>
          <w:rStyle w:val="c3"/>
          <w:color w:val="000000"/>
        </w:rPr>
        <w:t>И.М.Бгажноковой</w:t>
      </w:r>
      <w:proofErr w:type="spellEnd"/>
      <w:r>
        <w:rPr>
          <w:rStyle w:val="c3"/>
          <w:color w:val="000000"/>
        </w:rPr>
        <w:t>. М. «Просвещение» 2018 г</w:t>
      </w:r>
    </w:p>
    <w:p w:rsidR="00EE5FA2" w:rsidRPr="00EE5FA2" w:rsidRDefault="00EE5FA2" w:rsidP="00EE5FA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</w:rPr>
        <w:t xml:space="preserve">- Учебник Мир истории. 7  класс. </w:t>
      </w:r>
      <w:proofErr w:type="spellStart"/>
      <w:r>
        <w:rPr>
          <w:rStyle w:val="c3"/>
          <w:color w:val="000000"/>
        </w:rPr>
        <w:t>И.М.Бгажнокова</w:t>
      </w:r>
      <w:proofErr w:type="spellEnd"/>
      <w:r>
        <w:rPr>
          <w:rStyle w:val="c3"/>
          <w:color w:val="000000"/>
        </w:rPr>
        <w:t>, Л.В. Смирнова. М.» Просвещение.  </w:t>
      </w:r>
      <w:r w:rsidRPr="00364878">
        <w:rPr>
          <w:rStyle w:val="c3"/>
        </w:rPr>
        <w:t>20</w:t>
      </w:r>
      <w:r>
        <w:rPr>
          <w:rStyle w:val="c3"/>
        </w:rPr>
        <w:t>18</w:t>
      </w:r>
    </w:p>
    <w:p w:rsidR="006D5787" w:rsidRPr="0021006D" w:rsidRDefault="006D5787" w:rsidP="00EE5F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 А.К. Аксёнова «Чтение.</w:t>
      </w:r>
      <w:r w:rsidR="0021006D"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класс», М., «Просвещение» 2020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Для общеобразовательных организаций, реализующих адаптированные основные общеобразовательные программы.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указан</w:t>
      </w:r>
      <w:r w:rsidRPr="0021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перечне учебников, рекомендованных Министерством образования и науки Российской Федерации к использованию в общеобразовательных учреждениях, реализующих адаптированные основные общеобразовательные программы.</w:t>
      </w:r>
    </w:p>
    <w:p w:rsidR="00EE5FA2" w:rsidRDefault="00EE5FA2" w:rsidP="0021006D">
      <w:pPr>
        <w:pStyle w:val="1"/>
        <w:ind w:left="1973"/>
        <w:jc w:val="both"/>
        <w:rPr>
          <w:sz w:val="24"/>
          <w:szCs w:val="24"/>
        </w:rPr>
      </w:pPr>
    </w:p>
    <w:p w:rsidR="00EE5FA2" w:rsidRDefault="00EE5FA2" w:rsidP="0021006D">
      <w:pPr>
        <w:pStyle w:val="1"/>
        <w:ind w:left="1973"/>
        <w:jc w:val="both"/>
        <w:rPr>
          <w:sz w:val="24"/>
          <w:szCs w:val="24"/>
        </w:rPr>
      </w:pPr>
    </w:p>
    <w:p w:rsidR="0021006D" w:rsidRPr="0021006D" w:rsidRDefault="0021006D" w:rsidP="0021006D">
      <w:pPr>
        <w:pStyle w:val="1"/>
        <w:ind w:left="1973"/>
        <w:jc w:val="both"/>
        <w:rPr>
          <w:sz w:val="24"/>
          <w:szCs w:val="24"/>
        </w:rPr>
      </w:pPr>
      <w:proofErr w:type="spellStart"/>
      <w:r w:rsidRPr="0021006D">
        <w:rPr>
          <w:sz w:val="24"/>
          <w:szCs w:val="24"/>
        </w:rPr>
        <w:t>Описаниеместаучебногопредметавучебномплане</w:t>
      </w:r>
      <w:proofErr w:type="spellEnd"/>
    </w:p>
    <w:p w:rsidR="0021006D" w:rsidRPr="0021006D" w:rsidRDefault="0021006D" w:rsidP="0021006D">
      <w:pPr>
        <w:pStyle w:val="a8"/>
        <w:spacing w:before="43" w:line="276" w:lineRule="auto"/>
        <w:ind w:left="118" w:right="98" w:firstLine="707"/>
        <w:jc w:val="both"/>
        <w:rPr>
          <w:sz w:val="24"/>
          <w:szCs w:val="24"/>
        </w:rPr>
      </w:pPr>
      <w:proofErr w:type="spellStart"/>
      <w:r w:rsidRPr="0021006D">
        <w:rPr>
          <w:sz w:val="24"/>
          <w:szCs w:val="24"/>
        </w:rPr>
        <w:t>Вучебномплане</w:t>
      </w:r>
      <w:proofErr w:type="spellEnd"/>
      <w:r w:rsidRPr="0021006D">
        <w:rPr>
          <w:spacing w:val="1"/>
          <w:sz w:val="24"/>
          <w:szCs w:val="24"/>
        </w:rPr>
        <w:t xml:space="preserve"> МОУ </w:t>
      </w:r>
      <w:proofErr w:type="spellStart"/>
      <w:r w:rsidRPr="0021006D">
        <w:rPr>
          <w:spacing w:val="1"/>
          <w:sz w:val="24"/>
          <w:szCs w:val="24"/>
        </w:rPr>
        <w:t>Коленовская</w:t>
      </w:r>
      <w:proofErr w:type="spellEnd"/>
      <w:r w:rsidRPr="0021006D">
        <w:rPr>
          <w:spacing w:val="1"/>
          <w:sz w:val="24"/>
          <w:szCs w:val="24"/>
        </w:rPr>
        <w:t xml:space="preserve"> СОШ для учащихся ОВЗ с УО при индивидуальном обучении </w:t>
      </w:r>
      <w:r w:rsidRPr="0021006D">
        <w:rPr>
          <w:sz w:val="24"/>
          <w:szCs w:val="24"/>
        </w:rPr>
        <w:t>наизучениепредмет</w:t>
      </w:r>
      <w:proofErr w:type="gramStart"/>
      <w:r w:rsidRPr="0021006D">
        <w:rPr>
          <w:sz w:val="24"/>
          <w:szCs w:val="24"/>
        </w:rPr>
        <w:t>а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Чтение</w:t>
      </w:r>
      <w:r w:rsidRPr="0021006D">
        <w:rPr>
          <w:sz w:val="24"/>
          <w:szCs w:val="24"/>
        </w:rPr>
        <w:t>»в7 классе предусмотрено по 1 часа в неделю и составляет 34 часа (при 34-недельномгодовомкалендарномграфике)</w:t>
      </w:r>
      <w:r w:rsidRPr="0021006D">
        <w:rPr>
          <w:spacing w:val="-1"/>
          <w:sz w:val="24"/>
          <w:szCs w:val="24"/>
        </w:rPr>
        <w:t xml:space="preserve"> .</w:t>
      </w:r>
    </w:p>
    <w:p w:rsidR="006D5787" w:rsidRPr="006D5787" w:rsidRDefault="006D5787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Pr="0021006D" w:rsidRDefault="000C7EDE" w:rsidP="000C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C7EDE" w:rsidRPr="0021006D" w:rsidRDefault="000C7EDE" w:rsidP="000C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21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литературного чтения – формирование читательской компетенции школьника.</w:t>
      </w:r>
    </w:p>
    <w:p w:rsidR="000C7EDE" w:rsidRPr="0021006D" w:rsidRDefault="000C7EDE" w:rsidP="000C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 на полноценное овладение учащимися коммуни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кативной функцией языка обусловлены не только основные зада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его изучения в школе, но и содержание обучения, его методы, средства и организационные формы.</w:t>
      </w:r>
    </w:p>
    <w:p w:rsidR="000C7EDE" w:rsidRPr="0021006D" w:rsidRDefault="000C7EDE" w:rsidP="000C7E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лежат проблемно – поисковые, личностно-ориентированные, информационно-коммуникативные технологии,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</w:t>
      </w:r>
    </w:p>
    <w:p w:rsidR="006D5787" w:rsidRPr="0021006D" w:rsidRDefault="006D5787" w:rsidP="000C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чтения и развития речи формируется навык правильной читательской деятельности (технология продуктивного чтения), обеспечивающий формирование читательской компетенции младших школьников.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 чувства любви, благодарности, взаимной ответственности, сотрудничества, толерантности, уважения к многообразию иных культур, интереса к своей стране: её истории, языку, культуре, её жизни и её народу.</w:t>
      </w:r>
      <w:proofErr w:type="gramEnd"/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результаты.</w:t>
      </w: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УУД:</w:t>
      </w:r>
    </w:p>
    <w:p w:rsidR="006D5787" w:rsidRPr="0021006D" w:rsidRDefault="006D5787" w:rsidP="00EE5F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уроку чтения;</w:t>
      </w:r>
    </w:p>
    <w:p w:rsidR="006D5787" w:rsidRPr="0021006D" w:rsidRDefault="006D5787" w:rsidP="00EE5F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 поступков героев литературных произведений доступных жанров и форм;</w:t>
      </w:r>
    </w:p>
    <w:p w:rsidR="006D5787" w:rsidRPr="0021006D" w:rsidRDefault="006D5787" w:rsidP="00EE5F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откликаться на добрые чувства при восприятии образов героев сказок, рассказов и других литературных произведений;</w:t>
      </w:r>
    </w:p>
    <w:p w:rsidR="006D5787" w:rsidRPr="0021006D" w:rsidRDefault="006D5787" w:rsidP="00EE5F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нравственных понятиях (доброта и сострадание, взаимопомощь и забота о 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смелость, честность), отраженных в литературных текстах;</w:t>
      </w:r>
    </w:p>
    <w:p w:rsidR="006D5787" w:rsidRPr="0021006D" w:rsidRDefault="006D5787" w:rsidP="00EE5F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семейных традиций, в том числе семейного чтения;</w:t>
      </w:r>
    </w:p>
    <w:p w:rsidR="006D5787" w:rsidRPr="0021006D" w:rsidRDefault="006D5787" w:rsidP="00EE5F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любви к природе родного края;</w:t>
      </w:r>
    </w:p>
    <w:p w:rsidR="006D5787" w:rsidRPr="000C7EDE" w:rsidRDefault="006D5787" w:rsidP="00EE5F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для развития творческого воображения.</w:t>
      </w: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6D5787" w:rsidRPr="0021006D" w:rsidRDefault="006D5787" w:rsidP="00EE5F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действие по образцу и заданному правилу;</w:t>
      </w:r>
    </w:p>
    <w:p w:rsidR="006D5787" w:rsidRPr="0021006D" w:rsidRDefault="006D5787" w:rsidP="00EE5F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 и следовать инструкции учителя;</w:t>
      </w:r>
    </w:p>
    <w:p w:rsidR="006D5787" w:rsidRPr="0021006D" w:rsidRDefault="006D5787" w:rsidP="00EE5F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понимать алгоритм выполнения заданий;</w:t>
      </w:r>
    </w:p>
    <w:p w:rsidR="006D5787" w:rsidRPr="0021006D" w:rsidRDefault="006D5787" w:rsidP="00EE5F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позиции слушателя, читателя в соответствии с учебной задачей.</w:t>
      </w: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D5787" w:rsidRPr="0021006D" w:rsidRDefault="006D5787" w:rsidP="00EE5F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цель и смысл выполняемых заданий;</w:t>
      </w:r>
    </w:p>
    <w:p w:rsidR="006D5787" w:rsidRPr="0021006D" w:rsidRDefault="006D5787" w:rsidP="00EE5F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важность планирования своей деятельности;</w:t>
      </w:r>
    </w:p>
    <w:p w:rsidR="006D5787" w:rsidRPr="0021006D" w:rsidRDefault="006D5787" w:rsidP="00EE5F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на основе алгоритма действий;</w:t>
      </w:r>
    </w:p>
    <w:p w:rsidR="006D5787" w:rsidRPr="0021006D" w:rsidRDefault="006D5787" w:rsidP="00EE5F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первоначальный контроль своих действий;</w:t>
      </w:r>
    </w:p>
    <w:p w:rsidR="006D5787" w:rsidRPr="0021006D" w:rsidRDefault="006D5787" w:rsidP="00EE5F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оценке результатов деятельности.</w:t>
      </w: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6D5787" w:rsidRPr="0021006D" w:rsidRDefault="006D5787" w:rsidP="00EE5F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речевом потоке, находить начало и конец высказывания;</w:t>
      </w:r>
    </w:p>
    <w:p w:rsidR="006D5787" w:rsidRPr="0021006D" w:rsidRDefault="006D5787" w:rsidP="00EE5F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фактическое содержание текста;</w:t>
      </w:r>
    </w:p>
    <w:p w:rsidR="006D5787" w:rsidRPr="0021006D" w:rsidRDefault="006D5787" w:rsidP="00EE5F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события, видеть их последовательность в произведении;</w:t>
      </w:r>
    </w:p>
    <w:p w:rsidR="006D5787" w:rsidRPr="0021006D" w:rsidRDefault="006D5787" w:rsidP="00EE5F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в тексте основные части;</w:t>
      </w:r>
    </w:p>
    <w:p w:rsidR="006D5787" w:rsidRPr="0021006D" w:rsidRDefault="006D5787" w:rsidP="00EE5F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несложные логические действия (сравнение, сопоставление);</w:t>
      </w:r>
    </w:p>
    <w:p w:rsidR="006D5787" w:rsidRPr="0021006D" w:rsidRDefault="006D5787" w:rsidP="00EE5F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учебником, ориентироваться в нём с помощью значков;</w:t>
      </w:r>
    </w:p>
    <w:p w:rsidR="006D5787" w:rsidRPr="0021006D" w:rsidRDefault="006D5787" w:rsidP="00EE5F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словарными пояснениями учебника.</w:t>
      </w: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D5787" w:rsidRPr="0021006D" w:rsidRDefault="006D5787" w:rsidP="00EE5F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и формулировать познавательную цель;</w:t>
      </w:r>
    </w:p>
    <w:p w:rsidR="006D5787" w:rsidRPr="0021006D" w:rsidRDefault="006D5787" w:rsidP="00EE5F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структурировать знания;</w:t>
      </w:r>
    </w:p>
    <w:p w:rsidR="006D5787" w:rsidRPr="0021006D" w:rsidRDefault="006D5787" w:rsidP="00EE5F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группировать тексты по заданному основанию;</w:t>
      </w:r>
    </w:p>
    <w:p w:rsidR="006D5787" w:rsidRPr="0021006D" w:rsidRDefault="006D5787" w:rsidP="00EE5F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малые фольклорные жанры: пословицы, загадки, скороговорки, считалки;</w:t>
      </w:r>
    </w:p>
    <w:p w:rsidR="006D5787" w:rsidRPr="000C7EDE" w:rsidRDefault="006D5787" w:rsidP="00EE5F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информацией, осуществлять поиск информации в учебных текстах.</w:t>
      </w: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2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6D5787" w:rsidRPr="0021006D" w:rsidRDefault="006D5787" w:rsidP="00EE5F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доступные речевые средства для передачи своего впечатления;</w:t>
      </w:r>
    </w:p>
    <w:p w:rsidR="006D5787" w:rsidRPr="0021006D" w:rsidRDefault="006D5787" w:rsidP="00EE5F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мнение о прочитанном произведении учителя, родителей;</w:t>
      </w:r>
    </w:p>
    <w:p w:rsidR="006D5787" w:rsidRPr="0021006D" w:rsidRDefault="006D5787" w:rsidP="00EE5F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вопросов и высказываний учителя;</w:t>
      </w:r>
    </w:p>
    <w:p w:rsidR="006D5787" w:rsidRPr="0021006D" w:rsidRDefault="006D5787" w:rsidP="00EE5F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содержания прочитанного.</w:t>
      </w:r>
    </w:p>
    <w:p w:rsidR="006D5787" w:rsidRPr="0021006D" w:rsidRDefault="006D5787" w:rsidP="00EE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D5787" w:rsidRPr="0021006D" w:rsidRDefault="006D5787" w:rsidP="00EE5F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и отвечать на вопросы по тексту произведения;</w:t>
      </w:r>
    </w:p>
    <w:p w:rsidR="006D5787" w:rsidRPr="0021006D" w:rsidRDefault="006D5787" w:rsidP="00EE5F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общению на уроке;</w:t>
      </w:r>
    </w:p>
    <w:p w:rsidR="006D5787" w:rsidRPr="0021006D" w:rsidRDefault="006D5787" w:rsidP="00EE5F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мнение собеседников;</w:t>
      </w:r>
    </w:p>
    <w:p w:rsidR="006D5787" w:rsidRPr="0021006D" w:rsidRDefault="006D5787" w:rsidP="00EE5F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эгоцентризм в межличностном взаимодействии;</w:t>
      </w:r>
    </w:p>
    <w:p w:rsidR="006D5787" w:rsidRPr="0021006D" w:rsidRDefault="006D5787" w:rsidP="00EE5FA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действиями учителя в процессе деятельности;</w:t>
      </w:r>
    </w:p>
    <w:p w:rsidR="006D5787" w:rsidRPr="000C7EDE" w:rsidRDefault="006D5787" w:rsidP="000C7ED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в игровую и учебную ситуацию.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уровень: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-осознанное и правильное чтение текст вслух по слогам и целыми словами;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содержания прочитанного текста по вопросам;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-участие в работе по оценке поступков героев и событий;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-выразительное чтение наизусть 6-7 стихотворений.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Достаточный уровень: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-ответы на вопросы учителя по прочитанному тексту; определение основной мысли текста после предварительного его анализа;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-чтение текста «про себя» с выполнением заданий учителя;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главных действующих лиц произведения; оценка их поступков;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-чтение диалогов по ролям с использованием средств устной выразительности (после предварительного разбора);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-пересказ текста по частям с опорой на вопросы учителя, письменный план или иллюстрацию;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-выразительное чтение наизусть 6-7 стихотворений.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00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Речевая практика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Минимальный уровень: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-формулировка просьб и желаний с использованием этикетных слов и выражений;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ролевых играх в соответствии с речевыми возможностями;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-восприятие на слух сказок и рассказов; ответы на вопросы учителя по их содержанию с опорой на иллюстративный материал;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произнесение </w:t>
      </w:r>
      <w:proofErr w:type="spell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коротких стихотворений с опорой на образец чтения учителя;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-участие в беседах на темы, близкие личному опыту ребенка;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-ответы на вопросы учителя по содержанию прослушанных и/или просмотренных радио- и телепередач.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Достаточный уровень:</w:t>
      </w: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небольших по объему сказок, рассказов и стихотворений; ответы на вопросы;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-понимание содержания детских радио- и телепередач, ответы на вопросы учителя;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-выбор правильных средств интонации с опорой на образец речи учителя и анализ речевой ситуации;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активное участие в диалогах по темам речевых ситуаций.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к знаниям и умениям учащихся к концу года.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обучения: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объяснительно-иллюстративный, или информационно-рецептивный: рассказ, лекция, объяснение, работа с учебником, демонстрация;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репродуктивный: воспроизведение действий по применению знаний на практике, деятельность по алгоритму, программирование;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проблемное изложение изучаемого материала;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частично-поисковый, или эвристический метод;</w:t>
      </w:r>
      <w:r w:rsidRPr="0021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</w:t>
      </w:r>
      <w:proofErr w:type="gramEnd"/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21006D" w:rsidRDefault="006D5787" w:rsidP="006D5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план.</w:t>
      </w: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5"/>
        <w:gridCol w:w="7110"/>
        <w:gridCol w:w="1255"/>
      </w:tblGrid>
      <w:tr w:rsidR="006D5787" w:rsidRPr="0021006D" w:rsidTr="006D5787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21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D5787" w:rsidRPr="0021006D" w:rsidTr="006D5787"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D5787" w:rsidRPr="0021006D" w:rsidTr="006D5787">
        <w:trPr>
          <w:trHeight w:val="60"/>
        </w:trPr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русской литературы</w:t>
            </w:r>
          </w:p>
          <w:p w:rsidR="006D5787" w:rsidRPr="0021006D" w:rsidRDefault="006D5787" w:rsidP="006D57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века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D5787" w:rsidRPr="0021006D" w:rsidTr="000C7EDE">
        <w:trPr>
          <w:trHeight w:val="676"/>
        </w:trPr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русской литературы XX</w:t>
            </w:r>
          </w:p>
          <w:p w:rsidR="006D5787" w:rsidRPr="0021006D" w:rsidRDefault="006D5787" w:rsidP="006D57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D5787" w:rsidRPr="0021006D" w:rsidTr="006D5787">
        <w:trPr>
          <w:trHeight w:val="60"/>
        </w:trPr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D5787" w:rsidRPr="0021006D" w:rsidTr="006D5787">
        <w:trPr>
          <w:trHeight w:val="45"/>
        </w:trPr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5787" w:rsidRPr="0021006D" w:rsidRDefault="006D5787" w:rsidP="006D578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D5787" w:rsidRPr="0021006D" w:rsidRDefault="006D5787" w:rsidP="006D5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1006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6D5787" w:rsidRPr="0021006D" w:rsidRDefault="006D5787" w:rsidP="006D5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EDE" w:rsidRPr="00E4560B" w:rsidRDefault="000C7EDE" w:rsidP="000C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C7EDE" w:rsidRPr="00E4560B" w:rsidRDefault="000C7EDE" w:rsidP="000C7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«Чтение» 7 класс</w:t>
      </w:r>
    </w:p>
    <w:p w:rsidR="000C7EDE" w:rsidRPr="006D5787" w:rsidRDefault="000C7EDE" w:rsidP="000C7E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1"/>
        <w:gridCol w:w="5406"/>
        <w:gridCol w:w="767"/>
        <w:gridCol w:w="738"/>
        <w:gridCol w:w="1123"/>
      </w:tblGrid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д\зад</w:t>
            </w:r>
          </w:p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0C7EDE" w:rsidRPr="006D5787" w:rsidTr="00E57A57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6D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Устное народное творчество</w:t>
            </w:r>
          </w:p>
        </w:tc>
      </w:tr>
      <w:tr w:rsidR="000C7EDE" w:rsidRPr="006D5787" w:rsidTr="00E57A57">
        <w:tc>
          <w:tcPr>
            <w:tcW w:w="809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FC4716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Сказки.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Русская народная сказка «Сивка бурка».</w:t>
            </w:r>
          </w:p>
        </w:tc>
        <w:tc>
          <w:tcPr>
            <w:tcW w:w="400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105"/>
        </w:trPr>
        <w:tc>
          <w:tcPr>
            <w:tcW w:w="809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FC4716" w:rsidRDefault="000C7EDE" w:rsidP="00E57A57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«Журавль и цапля».</w:t>
            </w:r>
          </w:p>
        </w:tc>
        <w:tc>
          <w:tcPr>
            <w:tcW w:w="400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60"/>
        </w:trPr>
        <w:tc>
          <w:tcPr>
            <w:tcW w:w="809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FC4716" w:rsidRDefault="000C7EDE" w:rsidP="00E57A57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«Умный мужик».</w:t>
            </w:r>
          </w:p>
        </w:tc>
        <w:tc>
          <w:tcPr>
            <w:tcW w:w="400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FC4716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Былина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«Три поездки Ильи Муромца».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FC4716" w:rsidRDefault="000C7EDE" w:rsidP="00E57A57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Default="000C7EDE" w:rsidP="00E5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Народные песни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«Ах, </w:t>
            </w:r>
            <w:proofErr w:type="gramStart"/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кабы</w:t>
            </w:r>
            <w:proofErr w:type="gramEnd"/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цветы морозы», </w:t>
            </w:r>
          </w:p>
          <w:p w:rsidR="000C7EDE" w:rsidRPr="006D5787" w:rsidRDefault="000C7EDE" w:rsidP="00E5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 улице Мостовой».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277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FC4716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  <w:r w:rsidRPr="00FC4716"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  <w:t>4</w:t>
            </w:r>
            <w:r w:rsidRPr="00FC4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Пословицы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 загадки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Произведения русской </w:t>
            </w:r>
            <w:proofErr w:type="spellStart"/>
            <w:r w:rsidRPr="006D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литературы</w:t>
            </w:r>
            <w:proofErr w:type="gramStart"/>
            <w:r w:rsidRPr="006D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XIX</w:t>
            </w:r>
            <w:proofErr w:type="spellEnd"/>
            <w:proofErr w:type="gramEnd"/>
            <w:r w:rsidRPr="006D578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века</w:t>
            </w: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Пушкин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«Сказка о царе </w:t>
            </w:r>
            <w:proofErr w:type="spellStart"/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Пушкин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«Сказка о царе </w:t>
            </w:r>
            <w:proofErr w:type="spellStart"/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А.С. Пушкин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«Зимний вечер», «У лукоморья».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М.Ю. Лермонтов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«Бородино».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И.А. Крылов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Басня «Кукушка и петух».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402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И.А. Крылов.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Басня «Волк и журавль», «Слон и Моська».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105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 Некрасов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Стихотворение «Несжатая полоса».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 Некрасов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Стихотворение «Генерал Топтыгин».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Л.Н. Толстой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Повесть «Кавказский пленник» (в сокращении).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А.П. Чехов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«Хамелеон».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В.Г. Короленко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«Дети подземелья» (в сокращении).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0C7EDE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0C7EDE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Произведения русской литературы XX  века</w:t>
            </w: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А.М. Горький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«Детство» (отрывок из повести).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А.М. Горький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«В людях» (отрывок из повести).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М.В. Исаковский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«Детство».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М.В. Исаковский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«Ветер», «Весна».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К.Г. Паустовский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Рассказ «Последний черт».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М.М. Зощенко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«Великие путешественники».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135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К.М. Симонов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Стихотворение «Сын артиллериста».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В.П. Катаев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«Флаг».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Н.И. </w:t>
            </w:r>
            <w:proofErr w:type="spellStart"/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Рыленков</w:t>
            </w:r>
            <w:proofErr w:type="spellEnd"/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«Деревья»,</w:t>
            </w: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«Весна без вещуньи-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кукушки…», «Всё в тающей дымке…».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Ю.И. Коваль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«Капитан Клюквин».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Ю.И. Коваль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«Картофельная собака».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15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Ю.Я. Яковлев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«Багульник».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15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Р.П. Погодин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Рассказ «Время говорит - пора».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75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А.Г. Алексин.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«Двадцать девятое февраля» (отрывок из повести «Звоните и приезжайте»).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276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К.Я. </w:t>
            </w:r>
            <w:proofErr w:type="spellStart"/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Ванешкин</w:t>
            </w:r>
            <w:proofErr w:type="spellEnd"/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«Мальчишка», «Снежки».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7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Повторение.</w:t>
            </w:r>
          </w:p>
        </w:tc>
      </w:tr>
      <w:tr w:rsidR="000C7EDE" w:rsidRPr="006D5787" w:rsidTr="00E57A57">
        <w:trPr>
          <w:trHeight w:val="45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4"/>
                <w:szCs w:val="24"/>
                <w:lang w:eastAsia="ru-RU"/>
              </w:rPr>
            </w:pPr>
            <w:r w:rsidRPr="00DA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русской литературы XIX века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0C7EDE" w:rsidRPr="006D5787" w:rsidTr="00E57A57">
        <w:trPr>
          <w:trHeight w:val="30"/>
        </w:trPr>
        <w:tc>
          <w:tcPr>
            <w:tcW w:w="8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DA6568" w:rsidRDefault="000C7EDE" w:rsidP="00E57A5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33-34</w:t>
            </w:r>
          </w:p>
        </w:tc>
        <w:tc>
          <w:tcPr>
            <w:tcW w:w="28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D57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Произведения русской литературы XX века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Список для чтения на лето.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EDE" w:rsidRPr="006D5787" w:rsidRDefault="000C7EDE" w:rsidP="00E57A5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EDE" w:rsidRPr="006D5787" w:rsidRDefault="000C7EDE" w:rsidP="00E57A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0C7EDE" w:rsidRPr="006D5787" w:rsidRDefault="000C7EDE" w:rsidP="000C7E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787" w:rsidRPr="0021006D" w:rsidRDefault="006D5787" w:rsidP="006D5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21006D" w:rsidRDefault="006D5787" w:rsidP="006D5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21006D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6D5787" w:rsidRDefault="006D5787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787" w:rsidRPr="006D5787" w:rsidRDefault="006D5787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787" w:rsidRPr="006D5787" w:rsidRDefault="006D5787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787" w:rsidRPr="006D5787" w:rsidRDefault="006D5787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787" w:rsidRDefault="006D5787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EDE" w:rsidRPr="006D5787" w:rsidRDefault="000C7EDE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787" w:rsidRDefault="006D5787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06D" w:rsidRDefault="0021006D" w:rsidP="006D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006D" w:rsidRPr="00EE5FA2" w:rsidRDefault="0021006D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787" w:rsidRPr="00EE5FA2" w:rsidRDefault="006D5787" w:rsidP="002100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1.</w:t>
      </w:r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Нормы оценок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при проведении </w:t>
      </w:r>
      <w:r w:rsidRPr="00EE5FA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контрольной работы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по чтению.</w:t>
      </w:r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«5» 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ставится ученику, если он: читает целыми словами правильно, с одной – двумя самостоятельно исправленными ошибками; читает выразительно, с соблюдением синтаксических и смысловых пауз, логических ударений; отвечает на вопросы по содержанию прочитанного и пересказывает прочитанное полно, правильно, последовательно; твердо знает наизусть стихотворение и читает его выразительно.</w:t>
      </w:r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«4» 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ставится ученику, если он; читает по слогам, затрудняясь читать целиком даже легкие слова; допускает одну-две ошибки при чтении и соблюдении смысловых пауз; допускает неточности в ответах на вопросы при пересказе содержания, но исправляет их самостоятельно или с незначительной помощью учителя; допускает при чтении стихотворения наизусть одну-две самостоятельно исправленные ошибки, читает наизусть недостаточно выразительно.</w:t>
      </w:r>
      <w:proofErr w:type="gramEnd"/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«3»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ставится ученику, если он: читает в основном целыми словами, трудные слова по слогам; допускает три-четыре ошибки при чтении и соблюдении синтаксических и смысловых пауз, логических ударений;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«2»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ставится ученику, если он: читает в основном по слогам, даже легкие слова;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учителя; не знает большей части текста, который должен читать наизусть.</w:t>
      </w:r>
    </w:p>
    <w:p w:rsidR="006D5787" w:rsidRPr="00EE5FA2" w:rsidRDefault="006D5787" w:rsidP="002100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«1»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ставится ученику, если он; затрудняется в чтении текста по слогам; допускает при чтении большое количество ошибок, искажающих смысл прочитанного; не отвечает на вопросы и не может передать содержание прочитанного; не знает наизусть стихотворения.</w:t>
      </w:r>
    </w:p>
    <w:p w:rsidR="006D5787" w:rsidRPr="00EE5FA2" w:rsidRDefault="006D5787" w:rsidP="002100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787" w:rsidRPr="00EE5FA2" w:rsidRDefault="006D5787" w:rsidP="0021006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2.</w:t>
      </w:r>
    </w:p>
    <w:p w:rsidR="006D5787" w:rsidRPr="00EE5FA2" w:rsidRDefault="006D5787" w:rsidP="002100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Техника чтения</w:t>
      </w:r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Осознанное, правильное, беглое, выразительное чтение вслух, «про себя». Совершенствование техники чтения, соблюдение логических пауз, не совпадающих со знаками препинания.</w:t>
      </w:r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 xml:space="preserve">В начале, середине и конце учебного года проводится проверка техники чтения (45-60 </w:t>
      </w:r>
      <w:proofErr w:type="spellStart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сл</w:t>
      </w:r>
      <w:proofErr w:type="spellEnd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/ мин). </w:t>
      </w: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Объем текста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для 7 класса на начало года – 80 слов, конец года – 90-100 слов.</w:t>
      </w:r>
    </w:p>
    <w:p w:rsidR="006D5787" w:rsidRPr="00EE5FA2" w:rsidRDefault="006D5787" w:rsidP="006D5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Орфоэпическое чтение односложных и двусложных слов типа: </w:t>
      </w:r>
      <w:r w:rsidRPr="00EE5FA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 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[што],  </w:t>
      </w:r>
      <w:r w:rsidRPr="00EE5FA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чтобы 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[</w:t>
      </w:r>
      <w:proofErr w:type="gramStart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шт</w:t>
      </w:r>
      <w:proofErr w:type="gramEnd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óбы], </w:t>
      </w:r>
      <w:r w:rsidRPr="00EE5FA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кого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[кавó], </w:t>
      </w:r>
      <w:r w:rsidRPr="00EE5FA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чего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[ч’евó], </w:t>
      </w:r>
      <w:r w:rsidRPr="00EE5FA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вода</w:t>
      </w: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 [</w:t>
      </w:r>
      <w:proofErr w:type="spellStart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вадá</w:t>
      </w:r>
      <w:proofErr w:type="spellEnd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], олень [</w:t>
      </w:r>
      <w:proofErr w:type="spellStart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ал’éн</w:t>
      </w:r>
      <w:proofErr w:type="spellEnd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 xml:space="preserve">’] и </w:t>
      </w:r>
      <w:proofErr w:type="spellStart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тд</w:t>
      </w:r>
      <w:proofErr w:type="spellEnd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D5787" w:rsidRPr="00EE5FA2" w:rsidRDefault="006D5787" w:rsidP="002100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Чтение про себя после анализа текста для подготовки  к более быстрому темпу чтения.</w:t>
      </w:r>
    </w:p>
    <w:p w:rsidR="006D5787" w:rsidRPr="00EE5FA2" w:rsidRDefault="006D5787" w:rsidP="002100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Понимание </w:t>
      </w:r>
      <w:proofErr w:type="gramStart"/>
      <w:r w:rsidRPr="00EE5F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читаемого</w:t>
      </w:r>
      <w:proofErr w:type="gramEnd"/>
    </w:p>
    <w:p w:rsidR="006D5787" w:rsidRPr="00EE5FA2" w:rsidRDefault="006D5787" w:rsidP="006D57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Развитие речи, мышления, памяти.</w:t>
      </w:r>
    </w:p>
    <w:p w:rsidR="006D5787" w:rsidRPr="00EE5FA2" w:rsidRDefault="006D5787" w:rsidP="006D57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Выделение главных действующих лиц, описание их внешности, характеристика их поступков, подтверждение своего заключения словами текста. Составление характеристики героя с помощью учителя.</w:t>
      </w:r>
    </w:p>
    <w:p w:rsidR="006D5787" w:rsidRPr="00EE5FA2" w:rsidRDefault="006D5787" w:rsidP="006D57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Деление прочитанного на части, составление плана. Пересказ по плану.</w:t>
      </w:r>
    </w:p>
    <w:p w:rsidR="006D5787" w:rsidRPr="00EE5FA2" w:rsidRDefault="006D5787" w:rsidP="006D57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Выделение в тексте метких выражений, художественных определений и сравнений.</w:t>
      </w:r>
    </w:p>
    <w:p w:rsidR="006D5787" w:rsidRPr="00EE5FA2" w:rsidRDefault="006D5787" w:rsidP="006D57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Подробный и краткий пересказ </w:t>
      </w:r>
      <w:proofErr w:type="gramStart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прочитанного</w:t>
      </w:r>
      <w:proofErr w:type="gramEnd"/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. Пересказ с изменением лица рассказчика.</w:t>
      </w:r>
    </w:p>
    <w:p w:rsidR="006D5787" w:rsidRDefault="006D5787" w:rsidP="006D578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A2">
        <w:rPr>
          <w:rFonts w:ascii="Times New Roman" w:eastAsia="Times New Roman" w:hAnsi="Times New Roman" w:cs="Times New Roman"/>
          <w:color w:val="000000"/>
          <w:lang w:eastAsia="ru-RU"/>
        </w:rPr>
        <w:t>Заучивание наизусть стихотворений.</w:t>
      </w:r>
    </w:p>
    <w:p w:rsidR="00EE5FA2" w:rsidRPr="00EE5FA2" w:rsidRDefault="00EE5FA2" w:rsidP="00EE5FA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787" w:rsidRPr="006D5787" w:rsidRDefault="00C100D5" w:rsidP="006D578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6D5787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="006D5787" w:rsidRPr="006D5787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orghanizatsiia-proforiientatsionnoi-raboty-s-obuchaiushchimisia-s-invalidnost-iu-i-obuchaiushchimisia-s-oghranichiennymi-vozmozhnostiami-zdorov-ia.html?utm_source=multiurok&amp;utm_medium=banner&amp;utm_campaign=mskachat&amp;utm_content=course&amp;utm_term=282" \t "_blank" </w:instrText>
      </w:r>
      <w:r w:rsidRPr="006D5787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6D5787" w:rsidRPr="006D5787" w:rsidRDefault="00C100D5" w:rsidP="006D5787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D5787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0C7EDE" w:rsidRPr="0065208F" w:rsidRDefault="000C7EDE" w:rsidP="000C7E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08F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Дидактическое и методическое обеспечение.</w:t>
      </w:r>
    </w:p>
    <w:p w:rsidR="000C7EDE" w:rsidRDefault="000C7EDE" w:rsidP="000C7E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87894">
        <w:rPr>
          <w:rFonts w:ascii="Times New Roman" w:eastAsia="Calibri" w:hAnsi="Times New Roman" w:cs="Times New Roman"/>
          <w:sz w:val="24"/>
          <w:szCs w:val="28"/>
        </w:rPr>
        <w:t>Бгажнокова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И. М.,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Погостина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Е.С.</w:t>
      </w:r>
      <w:r w:rsidRPr="00A87894">
        <w:rPr>
          <w:rFonts w:ascii="Times New Roman" w:eastAsia="Calibri" w:hAnsi="Times New Roman" w:cs="Times New Roman"/>
          <w:sz w:val="24"/>
          <w:szCs w:val="28"/>
        </w:rPr>
        <w:t xml:space="preserve"> Учебник для специальных (коррекционных) образовательных учреждений VIII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вида. – М.: «Просвещение», 2021</w:t>
      </w:r>
      <w:r w:rsidRPr="00A87894">
        <w:rPr>
          <w:rFonts w:ascii="Times New Roman" w:eastAsia="Calibri" w:hAnsi="Times New Roman" w:cs="Times New Roman"/>
          <w:sz w:val="24"/>
          <w:szCs w:val="28"/>
        </w:rPr>
        <w:t>г.</w:t>
      </w:r>
      <w:r w:rsidRPr="00A87894">
        <w:rPr>
          <w:rFonts w:ascii="Times New Roman" w:hAnsi="Times New Roman" w:cs="Times New Roman"/>
          <w:szCs w:val="24"/>
        </w:rPr>
        <w:tab/>
      </w:r>
    </w:p>
    <w:p w:rsidR="000C7EDE" w:rsidRPr="00500F70" w:rsidRDefault="000C7EDE" w:rsidP="000C7E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>2.Зикеев А. Г. Формирование и коррекция речевого развития учащихся начальных классов специальных (коррекционных) образовательных учреждений на уроках развития речи.</w:t>
      </w:r>
    </w:p>
    <w:p w:rsidR="000C7EDE" w:rsidRPr="00F00AAE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AAE">
        <w:rPr>
          <w:rFonts w:ascii="Times New Roman" w:hAnsi="Times New Roman" w:cs="Times New Roman"/>
          <w:sz w:val="24"/>
          <w:szCs w:val="24"/>
        </w:rPr>
        <w:t xml:space="preserve">3. Пособие для педагога </w:t>
      </w:r>
      <w:r>
        <w:rPr>
          <w:rFonts w:ascii="Times New Roman" w:hAnsi="Times New Roman" w:cs="Times New Roman"/>
          <w:sz w:val="24"/>
          <w:szCs w:val="24"/>
        </w:rPr>
        <w:t xml:space="preserve"> - дефектолога.- Москва «Владос»,</w:t>
      </w:r>
      <w:r w:rsidRPr="00F00AAE">
        <w:rPr>
          <w:rFonts w:ascii="Times New Roman" w:hAnsi="Times New Roman" w:cs="Times New Roman"/>
          <w:sz w:val="24"/>
          <w:szCs w:val="24"/>
        </w:rPr>
        <w:t>2013г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EDE" w:rsidRPr="00F00AAE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0AAE">
        <w:rPr>
          <w:rFonts w:ascii="Times New Roman" w:hAnsi="Times New Roman" w:cs="Times New Roman"/>
          <w:sz w:val="24"/>
          <w:szCs w:val="24"/>
        </w:rPr>
        <w:t xml:space="preserve">.Костромина С.Н. Как преодолеть трудности в обучении чтению. М.: Ось – 89, 2004. </w:t>
      </w:r>
    </w:p>
    <w:p w:rsidR="000C7EDE" w:rsidRPr="00F00AAE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0AAE">
        <w:rPr>
          <w:rFonts w:ascii="Times New Roman" w:hAnsi="Times New Roman" w:cs="Times New Roman"/>
          <w:sz w:val="24"/>
          <w:szCs w:val="24"/>
        </w:rPr>
        <w:t xml:space="preserve">.Кутявина С.В., </w:t>
      </w:r>
      <w:proofErr w:type="spellStart"/>
      <w:r w:rsidRPr="00F00AAE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F00AAE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F00AAE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F00AAE">
        <w:rPr>
          <w:rFonts w:ascii="Times New Roman" w:hAnsi="Times New Roman" w:cs="Times New Roman"/>
          <w:sz w:val="24"/>
          <w:szCs w:val="24"/>
        </w:rPr>
        <w:t xml:space="preserve"> М.И. Поурочные разрабо</w:t>
      </w:r>
      <w:r>
        <w:rPr>
          <w:rFonts w:ascii="Times New Roman" w:hAnsi="Times New Roman" w:cs="Times New Roman"/>
          <w:sz w:val="24"/>
          <w:szCs w:val="24"/>
        </w:rPr>
        <w:t>тки по литературному чтению. М.:</w:t>
      </w:r>
      <w:proofErr w:type="spellStart"/>
      <w:r w:rsidRPr="00F00AA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00AAE">
        <w:rPr>
          <w:rFonts w:ascii="Times New Roman" w:hAnsi="Times New Roman" w:cs="Times New Roman"/>
          <w:sz w:val="24"/>
          <w:szCs w:val="24"/>
        </w:rPr>
        <w:t>, 2007.</w:t>
      </w:r>
    </w:p>
    <w:p w:rsidR="000C7EDE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EDE" w:rsidRPr="00F00AAE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EDE" w:rsidRPr="005516AC" w:rsidRDefault="000C7EDE" w:rsidP="000C7E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16A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EDE" w:rsidRPr="004A6DF4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0C7EDE" w:rsidRPr="004A6DF4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Репродукции картин и художественные фотографии  в соответствии с программой по литературному чтению.</w:t>
      </w:r>
    </w:p>
    <w:p w:rsidR="000C7EDE" w:rsidRPr="004A6DF4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чтения.</w:t>
      </w:r>
    </w:p>
    <w:p w:rsidR="000C7EDE" w:rsidRPr="004A6DF4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Портреты поэтов и писателей.</w:t>
      </w:r>
    </w:p>
    <w:p w:rsidR="000C7EDE" w:rsidRPr="004A6DF4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0C7EDE" w:rsidRDefault="000C7EDE" w:rsidP="000C7E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DF4">
        <w:rPr>
          <w:rFonts w:ascii="Times New Roman" w:hAnsi="Times New Roman" w:cs="Times New Roman"/>
          <w:sz w:val="24"/>
          <w:szCs w:val="24"/>
        </w:rPr>
        <w:t>Настенные доск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932B82" w:rsidRDefault="00932B82"/>
    <w:sectPr w:rsidR="00932B82" w:rsidSect="00C1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1DD"/>
    <w:multiLevelType w:val="multilevel"/>
    <w:tmpl w:val="976E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2DE0"/>
    <w:multiLevelType w:val="multilevel"/>
    <w:tmpl w:val="5786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325FE"/>
    <w:multiLevelType w:val="multilevel"/>
    <w:tmpl w:val="8898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56FB9"/>
    <w:multiLevelType w:val="multilevel"/>
    <w:tmpl w:val="C54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F1B54"/>
    <w:multiLevelType w:val="multilevel"/>
    <w:tmpl w:val="4564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45605"/>
    <w:multiLevelType w:val="multilevel"/>
    <w:tmpl w:val="6C38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47CB9"/>
    <w:multiLevelType w:val="multilevel"/>
    <w:tmpl w:val="1F1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50E65"/>
    <w:multiLevelType w:val="multilevel"/>
    <w:tmpl w:val="E2BA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C04F6"/>
    <w:multiLevelType w:val="multilevel"/>
    <w:tmpl w:val="16B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73A7A"/>
    <w:multiLevelType w:val="multilevel"/>
    <w:tmpl w:val="357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B7628"/>
    <w:multiLevelType w:val="multilevel"/>
    <w:tmpl w:val="3AE8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1663D"/>
    <w:multiLevelType w:val="multilevel"/>
    <w:tmpl w:val="F042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00DDD"/>
    <w:multiLevelType w:val="multilevel"/>
    <w:tmpl w:val="0AA2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31A3D"/>
    <w:multiLevelType w:val="multilevel"/>
    <w:tmpl w:val="9760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B59DD"/>
    <w:multiLevelType w:val="multilevel"/>
    <w:tmpl w:val="5C0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02FF3"/>
    <w:multiLevelType w:val="multilevel"/>
    <w:tmpl w:val="5C7C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614F0"/>
    <w:multiLevelType w:val="multilevel"/>
    <w:tmpl w:val="FD5A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7E6B9F"/>
    <w:multiLevelType w:val="multilevel"/>
    <w:tmpl w:val="0824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B7EB9"/>
    <w:multiLevelType w:val="multilevel"/>
    <w:tmpl w:val="B082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20158"/>
    <w:multiLevelType w:val="multilevel"/>
    <w:tmpl w:val="559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40AC1"/>
    <w:multiLevelType w:val="multilevel"/>
    <w:tmpl w:val="825E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400E8C"/>
    <w:multiLevelType w:val="multilevel"/>
    <w:tmpl w:val="8E7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A3B80"/>
    <w:multiLevelType w:val="multilevel"/>
    <w:tmpl w:val="A8BA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45A4A"/>
    <w:multiLevelType w:val="multilevel"/>
    <w:tmpl w:val="0276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F04F4"/>
    <w:multiLevelType w:val="multilevel"/>
    <w:tmpl w:val="4ADE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23936"/>
    <w:multiLevelType w:val="multilevel"/>
    <w:tmpl w:val="0B96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F09C5"/>
    <w:multiLevelType w:val="multilevel"/>
    <w:tmpl w:val="0C40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9576F"/>
    <w:multiLevelType w:val="multilevel"/>
    <w:tmpl w:val="0B2E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C6C2A"/>
    <w:multiLevelType w:val="multilevel"/>
    <w:tmpl w:val="B642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633979"/>
    <w:multiLevelType w:val="multilevel"/>
    <w:tmpl w:val="0E48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83A06"/>
    <w:multiLevelType w:val="multilevel"/>
    <w:tmpl w:val="6464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46BB5"/>
    <w:multiLevelType w:val="multilevel"/>
    <w:tmpl w:val="ACAA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8A7C48"/>
    <w:multiLevelType w:val="multilevel"/>
    <w:tmpl w:val="36A2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F5570"/>
    <w:multiLevelType w:val="multilevel"/>
    <w:tmpl w:val="E07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26043"/>
    <w:multiLevelType w:val="multilevel"/>
    <w:tmpl w:val="760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F0637"/>
    <w:multiLevelType w:val="multilevel"/>
    <w:tmpl w:val="2958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9637B"/>
    <w:multiLevelType w:val="multilevel"/>
    <w:tmpl w:val="8238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2E7185"/>
    <w:multiLevelType w:val="multilevel"/>
    <w:tmpl w:val="973A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35159B"/>
    <w:multiLevelType w:val="multilevel"/>
    <w:tmpl w:val="3F10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F53F4"/>
    <w:multiLevelType w:val="multilevel"/>
    <w:tmpl w:val="22E8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33"/>
  </w:num>
  <w:num w:numId="4">
    <w:abstractNumId w:val="10"/>
  </w:num>
  <w:num w:numId="5">
    <w:abstractNumId w:val="16"/>
  </w:num>
  <w:num w:numId="6">
    <w:abstractNumId w:val="3"/>
  </w:num>
  <w:num w:numId="7">
    <w:abstractNumId w:val="36"/>
  </w:num>
  <w:num w:numId="8">
    <w:abstractNumId w:val="7"/>
  </w:num>
  <w:num w:numId="9">
    <w:abstractNumId w:val="37"/>
  </w:num>
  <w:num w:numId="10">
    <w:abstractNumId w:val="25"/>
  </w:num>
  <w:num w:numId="11">
    <w:abstractNumId w:val="13"/>
  </w:num>
  <w:num w:numId="12">
    <w:abstractNumId w:val="4"/>
  </w:num>
  <w:num w:numId="13">
    <w:abstractNumId w:val="5"/>
  </w:num>
  <w:num w:numId="14">
    <w:abstractNumId w:val="31"/>
  </w:num>
  <w:num w:numId="15">
    <w:abstractNumId w:val="29"/>
  </w:num>
  <w:num w:numId="16">
    <w:abstractNumId w:val="0"/>
  </w:num>
  <w:num w:numId="17">
    <w:abstractNumId w:val="38"/>
  </w:num>
  <w:num w:numId="18">
    <w:abstractNumId w:val="19"/>
  </w:num>
  <w:num w:numId="19">
    <w:abstractNumId w:val="2"/>
  </w:num>
  <w:num w:numId="20">
    <w:abstractNumId w:val="22"/>
  </w:num>
  <w:num w:numId="21">
    <w:abstractNumId w:val="12"/>
  </w:num>
  <w:num w:numId="22">
    <w:abstractNumId w:val="14"/>
  </w:num>
  <w:num w:numId="23">
    <w:abstractNumId w:val="1"/>
  </w:num>
  <w:num w:numId="24">
    <w:abstractNumId w:val="30"/>
  </w:num>
  <w:num w:numId="25">
    <w:abstractNumId w:val="24"/>
  </w:num>
  <w:num w:numId="26">
    <w:abstractNumId w:val="23"/>
  </w:num>
  <w:num w:numId="27">
    <w:abstractNumId w:val="11"/>
  </w:num>
  <w:num w:numId="28">
    <w:abstractNumId w:val="39"/>
  </w:num>
  <w:num w:numId="29">
    <w:abstractNumId w:val="34"/>
  </w:num>
  <w:num w:numId="30">
    <w:abstractNumId w:val="21"/>
  </w:num>
  <w:num w:numId="31">
    <w:abstractNumId w:val="9"/>
  </w:num>
  <w:num w:numId="32">
    <w:abstractNumId w:val="32"/>
  </w:num>
  <w:num w:numId="33">
    <w:abstractNumId w:val="15"/>
  </w:num>
  <w:num w:numId="34">
    <w:abstractNumId w:val="17"/>
  </w:num>
  <w:num w:numId="35">
    <w:abstractNumId w:val="35"/>
  </w:num>
  <w:num w:numId="36">
    <w:abstractNumId w:val="28"/>
  </w:num>
  <w:num w:numId="37">
    <w:abstractNumId w:val="27"/>
  </w:num>
  <w:num w:numId="38">
    <w:abstractNumId w:val="8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E62"/>
    <w:rsid w:val="000C7EDE"/>
    <w:rsid w:val="0021006D"/>
    <w:rsid w:val="003D1D12"/>
    <w:rsid w:val="006D5787"/>
    <w:rsid w:val="00895797"/>
    <w:rsid w:val="00932B82"/>
    <w:rsid w:val="00C100D5"/>
    <w:rsid w:val="00CB7D70"/>
    <w:rsid w:val="00D66D79"/>
    <w:rsid w:val="00D87949"/>
    <w:rsid w:val="00DA6568"/>
    <w:rsid w:val="00DB0E62"/>
    <w:rsid w:val="00E4560B"/>
    <w:rsid w:val="00EE5FA2"/>
    <w:rsid w:val="00FC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D5"/>
  </w:style>
  <w:style w:type="paragraph" w:styleId="1">
    <w:name w:val="heading 1"/>
    <w:basedOn w:val="a"/>
    <w:link w:val="10"/>
    <w:uiPriority w:val="1"/>
    <w:qFormat/>
    <w:rsid w:val="0021006D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5787"/>
    <w:rPr>
      <w:i/>
      <w:iCs/>
    </w:rPr>
  </w:style>
  <w:style w:type="character" w:styleId="a5">
    <w:name w:val="Hyperlink"/>
    <w:basedOn w:val="a0"/>
    <w:uiPriority w:val="99"/>
    <w:semiHidden/>
    <w:unhideWhenUsed/>
    <w:rsid w:val="006D5787"/>
    <w:rPr>
      <w:color w:val="0000FF"/>
      <w:u w:val="single"/>
    </w:rPr>
  </w:style>
  <w:style w:type="character" w:customStyle="1" w:styleId="ui">
    <w:name w:val="ui"/>
    <w:basedOn w:val="a0"/>
    <w:rsid w:val="006D5787"/>
  </w:style>
  <w:style w:type="paragraph" w:styleId="a6">
    <w:name w:val="Balloon Text"/>
    <w:basedOn w:val="a"/>
    <w:link w:val="a7"/>
    <w:uiPriority w:val="99"/>
    <w:semiHidden/>
    <w:unhideWhenUsed/>
    <w:rsid w:val="006D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7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100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210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1006D"/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E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006D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5787"/>
    <w:rPr>
      <w:i/>
      <w:iCs/>
    </w:rPr>
  </w:style>
  <w:style w:type="character" w:styleId="a5">
    <w:name w:val="Hyperlink"/>
    <w:basedOn w:val="a0"/>
    <w:uiPriority w:val="99"/>
    <w:semiHidden/>
    <w:unhideWhenUsed/>
    <w:rsid w:val="006D5787"/>
    <w:rPr>
      <w:color w:val="0000FF"/>
      <w:u w:val="single"/>
    </w:rPr>
  </w:style>
  <w:style w:type="character" w:customStyle="1" w:styleId="ui">
    <w:name w:val="ui"/>
    <w:basedOn w:val="a0"/>
    <w:rsid w:val="006D5787"/>
  </w:style>
  <w:style w:type="paragraph" w:styleId="a6">
    <w:name w:val="Balloon Text"/>
    <w:basedOn w:val="a"/>
    <w:link w:val="a7"/>
    <w:uiPriority w:val="99"/>
    <w:semiHidden/>
    <w:unhideWhenUsed/>
    <w:rsid w:val="006D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7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1006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210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1006D"/>
    <w:rPr>
      <w:rFonts w:ascii="Times New Roman" w:eastAsia="Times New Roman" w:hAnsi="Times New Roman" w:cs="Times New Roman"/>
      <w:sz w:val="28"/>
      <w:szCs w:val="28"/>
    </w:rPr>
  </w:style>
  <w:style w:type="paragraph" w:customStyle="1" w:styleId="c7">
    <w:name w:val="c7"/>
    <w:basedOn w:val="a"/>
    <w:rsid w:val="00EE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42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534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80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9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043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05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2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2022-12-10T14:51:00Z</cp:lastPrinted>
  <dcterms:created xsi:type="dcterms:W3CDTF">2023-08-17T14:50:00Z</dcterms:created>
  <dcterms:modified xsi:type="dcterms:W3CDTF">2023-09-28T12:47:00Z</dcterms:modified>
</cp:coreProperties>
</file>