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0" w:rsidRDefault="00600600" w:rsidP="0060060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00600" w:rsidRDefault="00600600" w:rsidP="00600600">
      <w:pPr>
        <w:tabs>
          <w:tab w:val="left" w:pos="540"/>
        </w:tabs>
        <w:spacing w:after="0"/>
        <w:ind w:left="360" w:firstLine="6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Приказ № ______ от______201__г. </w:t>
      </w:r>
    </w:p>
    <w:p w:rsidR="00600600" w:rsidRDefault="00600600" w:rsidP="00600600">
      <w:pPr>
        <w:tabs>
          <w:tab w:val="left" w:pos="540"/>
        </w:tabs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___ от_______201  г.                              Директор школы:</w:t>
      </w:r>
    </w:p>
    <w:p w:rsidR="00600600" w:rsidRDefault="00600600" w:rsidP="00600600">
      <w:pPr>
        <w:tabs>
          <w:tab w:val="left" w:pos="540"/>
        </w:tabs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______________/Стрижакова Н.А./</w:t>
      </w:r>
    </w:p>
    <w:p w:rsidR="00600600" w:rsidRDefault="00600600" w:rsidP="00600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00" w:rsidRDefault="00600600" w:rsidP="00600600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текущем контроле успеваемости                                                                                   и порядке 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обучающихся</w:t>
      </w:r>
      <w:proofErr w:type="gramEnd"/>
    </w:p>
    <w:p w:rsidR="00600600" w:rsidRDefault="00600600" w:rsidP="00600600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Настоящее «Положение о </w:t>
      </w:r>
      <w:r w:rsidRPr="005D44D3">
        <w:rPr>
          <w:rFonts w:ascii="Times New Roman" w:hAnsi="Times New Roman" w:cs="Times New Roman"/>
          <w:sz w:val="24"/>
          <w:szCs w:val="24"/>
        </w:rPr>
        <w:t xml:space="preserve"> текущем контроле успеваемости и порядке </w:t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промежуточной аттестации обучающихся» (далее - Положение) является локальным актом муниципального образовательного учреждения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Коленовской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средней общеобразовательной школы (далее - Учреждения),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600600" w:rsidRPr="005D44D3" w:rsidRDefault="00600600" w:rsidP="005D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2. Данное Положение </w:t>
      </w:r>
      <w:r w:rsidRPr="003C52F7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3C52F7" w:rsidRPr="003C52F7">
        <w:rPr>
          <w:rFonts w:ascii="Times New Roman" w:hAnsi="Times New Roman"/>
          <w:sz w:val="24"/>
          <w:szCs w:val="24"/>
        </w:rPr>
        <w:t xml:space="preserve"> в соответствии с пунктом 10 части 3 статьи 28</w:t>
      </w:r>
      <w:r w:rsidR="003C52F7" w:rsidRPr="003C52F7">
        <w:rPr>
          <w:rFonts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</w:t>
      </w:r>
      <w:r w:rsidRPr="003C52F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D44D3">
        <w:rPr>
          <w:rFonts w:ascii="Times New Roman" w:hAnsi="Times New Roman" w:cs="Times New Roman"/>
          <w:sz w:val="24"/>
          <w:szCs w:val="24"/>
        </w:rPr>
        <w:t>Устава общеобразовательного учреждения.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 Промежуточная аттестация – это любой вид аттестации обучающихся во всех классах, кроме государственной (итоговой) аттестации,</w:t>
      </w:r>
      <w:r w:rsidR="005D44D3"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проводимой в выпускных классах</w:t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5. Целью аттестации являются:</w:t>
      </w:r>
    </w:p>
    <w:p w:rsidR="00600600" w:rsidRPr="005D44D3" w:rsidRDefault="00600600" w:rsidP="005D44D3">
      <w:pPr>
        <w:pStyle w:val="a3"/>
        <w:numPr>
          <w:ilvl w:val="0"/>
          <w:numId w:val="2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00600" w:rsidRPr="005D44D3" w:rsidRDefault="00600600" w:rsidP="005D44D3">
      <w:pPr>
        <w:pStyle w:val="a3"/>
        <w:numPr>
          <w:ilvl w:val="0"/>
          <w:numId w:val="2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600600" w:rsidRPr="005D44D3" w:rsidRDefault="00600600" w:rsidP="005D44D3">
      <w:pPr>
        <w:pStyle w:val="a3"/>
        <w:numPr>
          <w:ilvl w:val="0"/>
          <w:numId w:val="2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Соотнесение этого уровня с требованиями государственного образовательного стандарта; </w:t>
      </w:r>
    </w:p>
    <w:p w:rsidR="00600600" w:rsidRPr="005D44D3" w:rsidRDefault="00600600" w:rsidP="005D44D3">
      <w:pPr>
        <w:pStyle w:val="a3"/>
        <w:numPr>
          <w:ilvl w:val="0"/>
          <w:numId w:val="2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Контроль выполнения учебных программ и календарн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о-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тематического графика изучения учебных предметов.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 Промежуточная аттестация в Учреждении подразделяется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600600" w:rsidRPr="005D44D3" w:rsidRDefault="00600600" w:rsidP="005D44D3">
      <w:pPr>
        <w:pStyle w:val="a3"/>
        <w:numPr>
          <w:ilvl w:val="0"/>
          <w:numId w:val="3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Годовую аттестацию – оценку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качества усвоения обучающихся всего объёма содержания учебного предмета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 учебный год;</w:t>
      </w:r>
    </w:p>
    <w:p w:rsidR="00600600" w:rsidRPr="005D44D3" w:rsidRDefault="00600600" w:rsidP="005D44D3">
      <w:pPr>
        <w:pStyle w:val="a3"/>
        <w:numPr>
          <w:ilvl w:val="0"/>
          <w:numId w:val="3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Четвертную и полугодовую аттестацию – оценка качества усвоения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содержания какой-либо части (частей), темы (тем) конкретного учебного предмета по итогам учебного периода (четверти, полугодия) на основании текущей аттестации;</w:t>
      </w:r>
    </w:p>
    <w:p w:rsidR="00600600" w:rsidRPr="005D44D3" w:rsidRDefault="00600600" w:rsidP="005D44D3">
      <w:pPr>
        <w:pStyle w:val="a3"/>
        <w:numPr>
          <w:ilvl w:val="0"/>
          <w:numId w:val="3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Текущую аттестацию 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 результатам проверки (проверок).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 Формами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являются: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7.1. Формы письменной проверки:</w:t>
      </w:r>
    </w:p>
    <w:p w:rsidR="00600600" w:rsidRPr="005D44D3" w:rsidRDefault="00600600" w:rsidP="005D44D3">
      <w:pPr>
        <w:pStyle w:val="a3"/>
        <w:numPr>
          <w:ilvl w:val="0"/>
          <w:numId w:val="4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письменная проверка – это письменный ответ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один или систему вопросов (заданий).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7.2. Формы устной проверки:</w:t>
      </w:r>
    </w:p>
    <w:p w:rsidR="00600600" w:rsidRPr="005D44D3" w:rsidRDefault="00600600" w:rsidP="005D44D3">
      <w:pPr>
        <w:pStyle w:val="a3"/>
        <w:numPr>
          <w:ilvl w:val="0"/>
          <w:numId w:val="4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7.3. Комбинированная проверка предполагает сочетание письменных и устных форм проверок.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7.4.  При проведении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8.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9.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обучающихся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10.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11. Настоящее Положение ежегодно доводится под подпись  до сведения всех участников образовательного процесса: учащихся, их родителей и педагогических работников школы.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  <w:t>II</w:t>
      </w: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 Содержание, формы и порядок проведения текущего контроля успеваемости обучающихся.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тем, разделов, глав (модулей)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деятельностно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-коммуникативных умений, ценностных ориентаций.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программах и календарно-тематических планах, учителя.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2.3. 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2.4.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2.5. По курсу ОРКСЭ  ведётся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безотметочное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2.6. При изучении курсов  по выбору обучающихся 9 класса в рамках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предпрофильной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подготовки применяется 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безотметочная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система оценивания, элективных учебных предметов в 10 и 11 классов применяется отметочная система по пятибалльной шкале.  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2.7. 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2.8. Оценка устного ответа обучающегося при текущем контроле успеваемости выставляется в классный журнал (бумажный и электронный варианты) в виде отметки по пятибалльной системе в конце урока.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2.9. Письменные, самостоятельные, контрольные и другие виды работ обучающихся оцениваются по пятибалльной системе. За сочинение и диктант с грамматическим заданием выставляются в классный журнал 2 отметки.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2.10. 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softHyphen/>
        <w:t>нении самостоятельной работы обучающего характера.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2.11. Отметка за выполненную письменную работу заносится в классный журнал к следующему уроку.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2.12. Успеваемость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2.13.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таких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, обучающихся решается в индивидуальном порядке.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2.14. 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600600" w:rsidRPr="005D44D3" w:rsidRDefault="00600600" w:rsidP="005D44D3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  <w:t>III</w:t>
      </w: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 Содержание, формы и порядок проведения четвертной, полугодовой промежуточной аттестации.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Четвертная (2-9кл.), полугодовая (10-11кл.)  промежуточная аттестация обучающихся Учреждения проводится с целью определения качества освоения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элементов содержания учебных программ, в соответствие с  ФГОС (полнота, прочность, осознанность, системность) по завершении определенного временного промежутка (четверть, полугодие).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 пропуске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обучающимся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</w:t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информируют администрацию школы о  желании пройти четвертную,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В первом классе в течение адаптационного периода контрольные диагностические работы не проводятся.</w:t>
      </w:r>
    </w:p>
    <w:p w:rsidR="00600600" w:rsidRPr="005D44D3" w:rsidRDefault="00600600" w:rsidP="005D44D3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Классные руководители выставляют итоговые отметки «В сводную ведомость успеваемости» в классном журнале (бумажный и электронный варианты),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Копия письменного сообщения хранится в личном деле обучающегося.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  <w:t>IV</w:t>
      </w:r>
      <w:proofErr w:type="gramStart"/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  Содержание</w:t>
      </w:r>
      <w:proofErr w:type="gramEnd"/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 формы и порядок проведения годовой промежуточной аттестации.</w:t>
      </w:r>
    </w:p>
    <w:p w:rsidR="00600600" w:rsidRPr="005D44D3" w:rsidRDefault="00600600" w:rsidP="005D44D3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Годовую промежуточную аттестацию проходят все обучающиеся 2-11 классов. </w:t>
      </w:r>
      <w:r w:rsidRPr="005D44D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каждого учебного года в период с 15 по 30 мая. </w:t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Промежуточная аттестация обучающихся за год может проводиться письменно, устно, в других формах.</w:t>
      </w:r>
    </w:p>
    <w:p w:rsidR="00600600" w:rsidRPr="005D44D3" w:rsidRDefault="00600600" w:rsidP="005D44D3">
      <w:pPr>
        <w:numPr>
          <w:ilvl w:val="1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Решением педагогического совета Учреждения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дневный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600600" w:rsidRPr="005D44D3" w:rsidRDefault="00600600" w:rsidP="005D44D3">
      <w:pPr>
        <w:numPr>
          <w:ilvl w:val="1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График проведения контрольных работ утверждается директором и вывешивается на доске  объявлений за 2 недели до начала промежуточной аттестации.</w:t>
      </w:r>
    </w:p>
    <w:p w:rsidR="00600600" w:rsidRPr="005D44D3" w:rsidRDefault="00600600" w:rsidP="005D44D3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Годовая промежуточная аттестация обучающихся 1-го класса проводится на основе  итоговых контрольных диагностических работ за учебный год. </w:t>
      </w:r>
    </w:p>
    <w:p w:rsidR="00600600" w:rsidRPr="005D44D3" w:rsidRDefault="00600600" w:rsidP="005D44D3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Формами проведения годовой письменной аттестации во 2-11 классах являются: </w:t>
      </w:r>
    </w:p>
    <w:p w:rsidR="00600600" w:rsidRPr="005D44D3" w:rsidRDefault="00600600" w:rsidP="005D44D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контрольное списывание, </w:t>
      </w:r>
    </w:p>
    <w:p w:rsidR="00600600" w:rsidRPr="005D44D3" w:rsidRDefault="00600600" w:rsidP="005D44D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диктант с грамматическим заданием, </w:t>
      </w:r>
    </w:p>
    <w:p w:rsidR="00600600" w:rsidRPr="005D44D3" w:rsidRDefault="00600600" w:rsidP="005D44D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изложение с разработкой плана его содержания, </w:t>
      </w:r>
    </w:p>
    <w:p w:rsidR="00600600" w:rsidRPr="005D44D3" w:rsidRDefault="00600600" w:rsidP="005D44D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сочинение или изложение с творческим заданием, </w:t>
      </w:r>
    </w:p>
    <w:p w:rsidR="00600600" w:rsidRPr="005D44D3" w:rsidRDefault="00600600" w:rsidP="005D44D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контрольная работа в традиционной форме, </w:t>
      </w:r>
    </w:p>
    <w:p w:rsidR="00600600" w:rsidRPr="005D44D3" w:rsidRDefault="00600600" w:rsidP="005D44D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контрольная работа в тестовой форме с заданиями в закрытой и открытой формах и др.</w:t>
      </w:r>
      <w:proofErr w:type="gramEnd"/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4.5.  К  устным  формам  годовой  аттестации  относятся:   </w:t>
      </w:r>
    </w:p>
    <w:p w:rsidR="00600600" w:rsidRPr="005D44D3" w:rsidRDefault="00600600" w:rsidP="005D44D3">
      <w:pPr>
        <w:pStyle w:val="a3"/>
        <w:numPr>
          <w:ilvl w:val="0"/>
          <w:numId w:val="7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проверка техники чтения, </w:t>
      </w:r>
    </w:p>
    <w:p w:rsidR="00600600" w:rsidRPr="005D44D3" w:rsidRDefault="00600600" w:rsidP="005D44D3">
      <w:pPr>
        <w:pStyle w:val="a3"/>
        <w:numPr>
          <w:ilvl w:val="0"/>
          <w:numId w:val="7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защита реферата, </w:t>
      </w:r>
    </w:p>
    <w:p w:rsidR="00600600" w:rsidRPr="005D44D3" w:rsidRDefault="00600600" w:rsidP="005D44D3">
      <w:pPr>
        <w:pStyle w:val="a3"/>
        <w:numPr>
          <w:ilvl w:val="0"/>
          <w:numId w:val="7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зачет, </w:t>
      </w:r>
    </w:p>
    <w:p w:rsidR="00600600" w:rsidRPr="005D44D3" w:rsidRDefault="00600600" w:rsidP="005D44D3">
      <w:pPr>
        <w:pStyle w:val="a3"/>
        <w:numPr>
          <w:ilvl w:val="0"/>
          <w:numId w:val="7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собеседование,</w:t>
      </w:r>
    </w:p>
    <w:p w:rsidR="00600600" w:rsidRPr="005D44D3" w:rsidRDefault="00600600" w:rsidP="005D44D3">
      <w:pPr>
        <w:pStyle w:val="a3"/>
        <w:numPr>
          <w:ilvl w:val="0"/>
          <w:numId w:val="7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защита презентационных материалов по теме,</w:t>
      </w:r>
    </w:p>
    <w:p w:rsidR="00600600" w:rsidRPr="005D44D3" w:rsidRDefault="00600600" w:rsidP="005D44D3">
      <w:pPr>
        <w:pStyle w:val="a3"/>
        <w:numPr>
          <w:ilvl w:val="0"/>
          <w:numId w:val="7"/>
        </w:numPr>
        <w:ind w:left="0" w:firstLine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защита проекта и другие.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4.6. </w:t>
      </w:r>
      <w:r w:rsidRPr="005D44D3">
        <w:rPr>
          <w:rFonts w:ascii="Times New Roman" w:hAnsi="Times New Roman" w:cs="Times New Roman"/>
          <w:sz w:val="24"/>
          <w:szCs w:val="24"/>
        </w:rPr>
        <w:t>Промежуточная аттестация может проходить в форме письменного или устного экзамена. Письменный экзамен проводится в виде контрольного среза.  Устный экзамен может быть проведен в форме защиты реферата, собеседования, тестирования или по билетам с практической частью и без нее. Форму проведения переводных экзаменов и их количество определяет педсовет Учреждения.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Количество экзаменов не должно превышать: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- 2 в 5, 6 классах;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- 3 в 7, 8, 10 классах.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в 5 – 6 классах - 1 обязательный экзамен: математика или русский язык и 1 экзамен по выбору;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в 7 – 8 классах - 2 обязательных  экзамена: русский язык, математика; 1 экзамен по выбору;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в 10-х классах - 2  обязательных экзамена: русский язык, математика или предмет по изучаемому профилю, 1 экзамен по выбору.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4.7. Требования ко времени проведения годовой аттестации. 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1 - 2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стандартных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урока.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</w:p>
    <w:p w:rsidR="00600600" w:rsidRPr="005D44D3" w:rsidRDefault="00600600" w:rsidP="005D44D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4.8. Требования к материалам для проведения годовой аттестации. 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 </w:t>
      </w:r>
      <w:proofErr w:type="gramEnd"/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Содержание письменных работ, тем для сочинений (изложений) и устных собеседований должно соответствовать требованиям ФГОС, учебной программы, годовому тематическому планированию учителя - предметника. 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 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600600" w:rsidRPr="005D44D3" w:rsidRDefault="00600600" w:rsidP="005D44D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4.9. От годовой промежуточной аттестации на основании справок из медицинских учреждений освобождаются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дети-инвалиды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 также обучающиеся индивидуально (на дому) при условии, что они успевают по всем предметам.</w:t>
      </w:r>
    </w:p>
    <w:p w:rsidR="00600600" w:rsidRPr="005D44D3" w:rsidRDefault="00600600" w:rsidP="005D44D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4.10. На основании решения педагогического совета Учреждения могут быть освобождены от годовой аттестации обучающиеся: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-    имеющие отличные отметки за год по всем предметам, изучаемым в данном учебном году по решению педагогического совета;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    -    победители районных и призеры областных, межрегиональных предметных олимпиад и конкурсов;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-    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-   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-    в связи с нахождением в лечебно-профилактических учреждениях более 4-х месяцев.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4.11. Список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, освобожденных от годовой аттестации утверждается приказом руководителя Учреждения.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4.12. В   соответствии   с   решением   педагогического   совета   Учреждения отдельным обучающимся письменные контрольные работы могут быть заменены на устные формы.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4.13. 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позднее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чем за две недели до начала аттестации. 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4.14. К промежуточной годовой аттестации  допускаются все </w:t>
      </w:r>
      <w:proofErr w:type="spell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обучащиеся</w:t>
      </w:r>
      <w:proofErr w:type="spell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2-11 классов.  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4.15. Годовая аттестация обучающихся 9-х и 11-х классов осуществляется по оценкам, полученным в течение учебного года, как округлённое по правилам математического округления до целого числа среднее арифметическое текущих отметок, полученных обучающимся в период учебного года по данному предмету.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4.16. 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4.17.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4.18.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4.19. Итоговые отметки по учебным предметам (с учетом результатов годовой  промежуточной аттестации) за текущий учебный год должны быть выставлены до 25 мая в 9,11 классах, до 31 мая в 2-8, 10 классах.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4.20. 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4.21.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перевода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4.22. Тексты письменных работ и сами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4.23. 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4.24.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600600" w:rsidRPr="005D44D3" w:rsidRDefault="00600600" w:rsidP="005D44D3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  <w:lastRenderedPageBreak/>
        <w:t>V</w:t>
      </w: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 Промежуточная аттестация обучающихся, получающих образование в форме экстерната или семейного образования.</w:t>
      </w:r>
      <w:proofErr w:type="gramEnd"/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5.1. Обучающиеся, получающие образование в форме экстерната, семейного образования проходят промежуточную аттестацию в порядке и формах, определенных нормативными документами Министерства образования и науки Российской Федерации, Уставом школы.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5.2. </w:t>
      </w:r>
      <w:r w:rsidRPr="005D44D3">
        <w:rPr>
          <w:rFonts w:ascii="Times New Roman" w:hAnsi="Times New Roman" w:cs="Times New Roman"/>
          <w:b/>
          <w:sz w:val="24"/>
          <w:szCs w:val="24"/>
        </w:rPr>
        <w:t xml:space="preserve">Экстерн </w:t>
      </w:r>
      <w:r w:rsidRPr="005D44D3">
        <w:rPr>
          <w:rFonts w:ascii="Times New Roman" w:hAnsi="Times New Roman" w:cs="Times New Roman"/>
          <w:sz w:val="24"/>
          <w:szCs w:val="24"/>
        </w:rPr>
        <w:t xml:space="preserve"> самостоятельно  осваивает учебные программы, в школу обращается только для прохождения промежуточной аттестации по  установленному графику.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5.3. Школа знакомит экстерна с формами аттестации в целях недопущения ошибок при оценке качества знаний экстерна из-за незнания им процедуры и форм промежуточной  аттестации.   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5.4.  Промежуточная аттестация экстернов предшествует государственной (итоговой) аттестации и проводится по предметам: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математика, русский язык;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+ 1 экзамен по выбору по предметам инвариантной части учебного плана школы, кроме предметов «искусство», «физическая культура», «технология», «основы безопасности жизнедеятельности».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5.5.  Промежуточная аттестация за 10 класс экстерна, проводится в форме экзамена по математике, русскому языку, 1 предмету, изучаемому на профильном уровне + 1 экзамен по выбору.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5.6. Форма проведения экзаменов (письменная работа, собеседование, тест, реферат и т.д.) утверждается педсоветом и доводится до сведения обучающихся. 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5.7. Промежуточная аттестация экстерна проводится с 20 по 30 мая текущего учебного года, в соответствии с настоящим Положением. Досрочная промежуточная аттестация возможна при согласовании с администрацией школы.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5.8.  Срок подачи заявления о зачислении в экстернат для прохождения промежуточной аттестации – не позднее 20 февраля  текущего учебного года.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5.9.   При предоставлении соответствующих документов экстерну могут быть зачтены отметки по предметам, полученные ранее в другом образовательном учреждении.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5.10.  Экстерн имеет право проходить промежуточную аттестацию за два и более года обучения в школе одного уровня образования.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5.11. По окончании промежуточной  аттестации или при отчислении  обучающимся выдается справка установленной формы.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5.12. Экстерн, успешно прошедший промежуточную аттестацию за полный курс переводного класса, переводится в следующий класс.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5.13.  Промежуточная аттестация </w:t>
      </w:r>
      <w:proofErr w:type="gramStart"/>
      <w:r w:rsidRPr="005D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4D3">
        <w:rPr>
          <w:rFonts w:ascii="Times New Roman" w:hAnsi="Times New Roman" w:cs="Times New Roman"/>
          <w:sz w:val="24"/>
          <w:szCs w:val="24"/>
        </w:rPr>
        <w:t xml:space="preserve"> в форме </w:t>
      </w:r>
      <w:r w:rsidRPr="005D44D3">
        <w:rPr>
          <w:rFonts w:ascii="Times New Roman" w:hAnsi="Times New Roman" w:cs="Times New Roman"/>
          <w:b/>
          <w:sz w:val="24"/>
          <w:szCs w:val="24"/>
        </w:rPr>
        <w:t xml:space="preserve">семейного образования  </w:t>
      </w:r>
      <w:r w:rsidRPr="005D44D3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положениями Устава школы о промежуточной аттестации и настоящим Положением.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5.14.  Школа знакомит обучающегося на дому с формами аттестации, с целью недопущения </w:t>
      </w:r>
      <w:proofErr w:type="gramStart"/>
      <w:r w:rsidRPr="005D44D3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5D44D3">
        <w:rPr>
          <w:rFonts w:ascii="Times New Roman" w:hAnsi="Times New Roman" w:cs="Times New Roman"/>
          <w:sz w:val="24"/>
          <w:szCs w:val="24"/>
        </w:rPr>
        <w:t xml:space="preserve"> при оценке качества знаний обучающегося из-за незнания им  процедуры и форм промежуточной аттестации.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5.15.  Промежуточная аттестация </w:t>
      </w:r>
      <w:proofErr w:type="gramStart"/>
      <w:r w:rsidRPr="005D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4D3">
        <w:rPr>
          <w:rFonts w:ascii="Times New Roman" w:hAnsi="Times New Roman" w:cs="Times New Roman"/>
          <w:sz w:val="24"/>
          <w:szCs w:val="24"/>
        </w:rPr>
        <w:t>, находящихся на семейном обучении, предшествует государственной (итоговой) аттестации и проводится по предметам: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- математика, русский язык;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- промежуточная аттестация за 10 класс обучающегося, находящегося на семейном обучении, проводится только в форме экзамена по математике и русскому языку + 1 экзамен по выбору. 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5.16.  При желании обучающегося и по решению педагогического совета общеобразовательного учреждения (при наличии медицинского заключения)  промежуточная аттестация может проводиться по индивидуальным программам (программам компенсирующего обучения).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5.17. Перевод обучающегося в последующий класс производится по решению педагогического совета школы по результатам промежуточной аттестации.</w:t>
      </w:r>
    </w:p>
    <w:p w:rsidR="00600600" w:rsidRPr="005D44D3" w:rsidRDefault="00600600" w:rsidP="005D44D3">
      <w:pPr>
        <w:pStyle w:val="a3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  <w:t>VI</w:t>
      </w: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 Порядок перевода обучающихся в следующий класс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6.1.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6.2.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6.3. 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своевременностью ее ликвидации.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6.4.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образовательного учреждения или продолжают получать образование в иных формах.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6.5. Обучающиеся на уровне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6.6. Перевод обучающегося в следующий класс осуществляется по решению педагогического совета.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6.7. 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  <w:t>VII</w:t>
      </w:r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. Права и обязанности участников </w:t>
      </w:r>
      <w:proofErr w:type="gramStart"/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процесса  промежуточной</w:t>
      </w:r>
      <w:proofErr w:type="gramEnd"/>
      <w:r w:rsidRPr="005D44D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аттестации.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7.1.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7.2.  Учитель, осуществляющий текущий контроль успеваемости и промежуточную  аттестацию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, имеет право:</w:t>
      </w:r>
    </w:p>
    <w:p w:rsidR="00600600" w:rsidRPr="005D44D3" w:rsidRDefault="00600600" w:rsidP="005D44D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600600" w:rsidRPr="005D44D3" w:rsidRDefault="00600600" w:rsidP="005D44D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7.3. Учитель в ходе аттестации не имеет права:</w:t>
      </w:r>
    </w:p>
    <w:p w:rsidR="00600600" w:rsidRPr="005D44D3" w:rsidRDefault="00600600" w:rsidP="005D44D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аттестации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обучающихся за текущий учебный год;</w:t>
      </w:r>
    </w:p>
    <w:p w:rsidR="00600600" w:rsidRPr="005D44D3" w:rsidRDefault="00600600" w:rsidP="005D44D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600600" w:rsidRPr="005D44D3" w:rsidRDefault="00600600" w:rsidP="005D44D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оказывать давление на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, проявлять к ним недоброжелательное, некорректное отношение.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7.4.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Классный руководитель обязан проинформировать родителей (законных представителей) через дневники (в том числе и электронные) обучающихся класса, </w:t>
      </w: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7.5.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имеет право:</w:t>
      </w:r>
    </w:p>
    <w:p w:rsidR="00600600" w:rsidRPr="005D44D3" w:rsidRDefault="00600600" w:rsidP="005D44D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7.6.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7.7.  Родители (законные представители) ребенка имеют право:</w:t>
      </w:r>
    </w:p>
    <w:p w:rsidR="00600600" w:rsidRPr="005D44D3" w:rsidRDefault="00600600" w:rsidP="005D44D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критерии оценивания; </w:t>
      </w:r>
    </w:p>
    <w:p w:rsidR="00600600" w:rsidRPr="005D44D3" w:rsidRDefault="00600600" w:rsidP="005D44D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7.8.  Родители (законные представители) обязаны:</w:t>
      </w:r>
    </w:p>
    <w:p w:rsidR="00600600" w:rsidRPr="005D44D3" w:rsidRDefault="00600600" w:rsidP="005D44D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600600" w:rsidRPr="005D44D3" w:rsidRDefault="00600600" w:rsidP="005D44D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600600" w:rsidRPr="005D44D3" w:rsidRDefault="00600600" w:rsidP="005D44D3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оказать содействие своему ребенку </w:t>
      </w:r>
      <w:proofErr w:type="gramStart"/>
      <w:r w:rsidRPr="005D44D3">
        <w:rPr>
          <w:rStyle w:val="a5"/>
          <w:rFonts w:ascii="Times New Roman" w:hAnsi="Times New Roman" w:cs="Times New Roman"/>
          <w:i w:val="0"/>
          <w:sz w:val="24"/>
          <w:szCs w:val="24"/>
        </w:rPr>
        <w:t>по ликвидации академической задолженности по одному предмету в течение учебного года в случае</w:t>
      </w:r>
      <w:r w:rsidRPr="005D44D3"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ребенка в следующий класс</w:t>
      </w:r>
      <w:proofErr w:type="gramEnd"/>
      <w:r w:rsidRPr="005D44D3">
        <w:rPr>
          <w:rFonts w:ascii="Times New Roman" w:hAnsi="Times New Roman" w:cs="Times New Roman"/>
          <w:color w:val="000000"/>
          <w:sz w:val="24"/>
          <w:szCs w:val="24"/>
        </w:rPr>
        <w:t xml:space="preserve"> условно.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color w:val="000000"/>
          <w:sz w:val="24"/>
          <w:szCs w:val="24"/>
        </w:rPr>
        <w:t>7.9.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7.10.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600600" w:rsidRPr="005D44D3" w:rsidRDefault="00600600" w:rsidP="005D44D3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:rsidR="00600600" w:rsidRPr="005D44D3" w:rsidRDefault="00600600" w:rsidP="005D44D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4D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D44D3">
        <w:rPr>
          <w:rFonts w:ascii="Times New Roman" w:hAnsi="Times New Roman" w:cs="Times New Roman"/>
          <w:b/>
          <w:bCs/>
          <w:sz w:val="24"/>
          <w:szCs w:val="24"/>
        </w:rPr>
        <w:t>. Оформление документации общеобразовательного учреждения по итогам промежуточной аттестации учащихся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8.1.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 в 9 и 11 классах, до 31 мая в 2-8, 10 классе.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8.2.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lastRenderedPageBreak/>
        <w:t>8.3.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600600" w:rsidRPr="005D44D3" w:rsidRDefault="00600600" w:rsidP="005D44D3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44D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D44D3">
        <w:rPr>
          <w:rFonts w:ascii="Times New Roman" w:hAnsi="Times New Roman" w:cs="Times New Roman"/>
          <w:b/>
          <w:bCs/>
          <w:sz w:val="24"/>
          <w:szCs w:val="24"/>
        </w:rPr>
        <w:t>Х.</w:t>
      </w:r>
      <w:proofErr w:type="gramEnd"/>
      <w:r w:rsidRPr="005D44D3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D44D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D44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 xml:space="preserve">9.1. В период подготовки к промежуточной аттестации </w:t>
      </w:r>
      <w:proofErr w:type="gramStart"/>
      <w:r w:rsidRPr="005D4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4D3">
        <w:rPr>
          <w:rFonts w:ascii="Times New Roman" w:hAnsi="Times New Roman" w:cs="Times New Roman"/>
          <w:sz w:val="24"/>
          <w:szCs w:val="24"/>
        </w:rPr>
        <w:t xml:space="preserve"> администрация школы: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5D44D3">
        <w:rPr>
          <w:rFonts w:ascii="Times New Roman" w:hAnsi="Times New Roman" w:cs="Times New Roman"/>
          <w:sz w:val="24"/>
          <w:szCs w:val="24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5D44D3">
        <w:rPr>
          <w:rFonts w:ascii="Times New Roman" w:hAnsi="Times New Roman" w:cs="Times New Roman"/>
          <w:sz w:val="24"/>
          <w:szCs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5D44D3">
        <w:rPr>
          <w:rFonts w:ascii="Times New Roman" w:hAnsi="Times New Roman" w:cs="Times New Roman"/>
          <w:sz w:val="24"/>
          <w:szCs w:val="24"/>
        </w:rPr>
        <w:t>формирует состав аттестационных комиссий по учебным предметам;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5D44D3">
        <w:rPr>
          <w:rFonts w:ascii="Times New Roman" w:hAnsi="Times New Roman" w:cs="Times New Roman"/>
          <w:sz w:val="24"/>
          <w:szCs w:val="24"/>
        </w:rPr>
        <w:t>организует экспертизу аттестационного материала;</w:t>
      </w:r>
    </w:p>
    <w:p w:rsidR="00600600" w:rsidRPr="005D44D3" w:rsidRDefault="00600600" w:rsidP="005D4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5D44D3">
        <w:rPr>
          <w:rFonts w:ascii="Times New Roman" w:hAnsi="Times New Roman" w:cs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5D44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D44D3"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600600" w:rsidRPr="005D44D3" w:rsidRDefault="00600600" w:rsidP="005D44D3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44D3">
        <w:rPr>
          <w:rFonts w:ascii="Times New Roman" w:hAnsi="Times New Roman" w:cs="Times New Roman"/>
          <w:sz w:val="24"/>
          <w:szCs w:val="24"/>
        </w:rPr>
        <w:t>9.2.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00600" w:rsidRPr="005D44D3" w:rsidRDefault="00600600" w:rsidP="005D4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131" w:rsidRPr="005D44D3" w:rsidRDefault="00670131" w:rsidP="005D44D3">
      <w:pPr>
        <w:rPr>
          <w:rFonts w:ascii="Times New Roman" w:hAnsi="Times New Roman" w:cs="Times New Roman"/>
          <w:sz w:val="24"/>
          <w:szCs w:val="24"/>
        </w:rPr>
      </w:pPr>
    </w:p>
    <w:sectPr w:rsidR="00670131" w:rsidRPr="005D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6C1E"/>
    <w:multiLevelType w:val="hybridMultilevel"/>
    <w:tmpl w:val="20407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473F9"/>
    <w:multiLevelType w:val="multilevel"/>
    <w:tmpl w:val="D10EB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434C5"/>
    <w:multiLevelType w:val="hybridMultilevel"/>
    <w:tmpl w:val="319475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3B48ED"/>
    <w:multiLevelType w:val="hybridMultilevel"/>
    <w:tmpl w:val="3D1234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9">
    <w:nsid w:val="784B3991"/>
    <w:multiLevelType w:val="hybridMultilevel"/>
    <w:tmpl w:val="389E54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3D"/>
    <w:rsid w:val="003C52F7"/>
    <w:rsid w:val="005D44D3"/>
    <w:rsid w:val="00600600"/>
    <w:rsid w:val="00670131"/>
    <w:rsid w:val="00D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0600"/>
    <w:pPr>
      <w:ind w:left="720"/>
      <w:contextualSpacing/>
    </w:pPr>
  </w:style>
  <w:style w:type="character" w:styleId="a5">
    <w:name w:val="Emphasis"/>
    <w:basedOn w:val="a0"/>
    <w:qFormat/>
    <w:rsid w:val="006006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0600"/>
    <w:pPr>
      <w:ind w:left="720"/>
      <w:contextualSpacing/>
    </w:pPr>
  </w:style>
  <w:style w:type="character" w:styleId="a5">
    <w:name w:val="Emphasis"/>
    <w:basedOn w:val="a0"/>
    <w:qFormat/>
    <w:rsid w:val="00600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4484</Words>
  <Characters>25563</Characters>
  <Application>Microsoft Office Word</Application>
  <DocSecurity>0</DocSecurity>
  <Lines>213</Lines>
  <Paragraphs>59</Paragraphs>
  <ScaleCrop>false</ScaleCrop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2013-12-29T11:52:00Z</dcterms:created>
  <dcterms:modified xsi:type="dcterms:W3CDTF">2013-12-29T12:15:00Z</dcterms:modified>
</cp:coreProperties>
</file>