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5" w:rsidRPr="007842A1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3225" w:rsidRPr="007842A1" w:rsidRDefault="00223225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>ПАСПОРТ</w:t>
      </w:r>
    </w:p>
    <w:p w:rsidR="00A17426" w:rsidRPr="007842A1" w:rsidRDefault="00A17426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оздоровительного лагеря с дневным пребыванием детей на базе </w:t>
      </w:r>
    </w:p>
    <w:p w:rsidR="00A17426" w:rsidRPr="007842A1" w:rsidRDefault="00A17426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</w:t>
      </w:r>
      <w:r w:rsidR="005F0322">
        <w:rPr>
          <w:rFonts w:ascii="Times New Roman" w:eastAsia="Times New Roman" w:hAnsi="Times New Roman" w:cs="Times New Roman"/>
          <w:b/>
          <w:szCs w:val="24"/>
          <w:lang w:eastAsia="ru-RU"/>
        </w:rPr>
        <w:t>го</w:t>
      </w: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общеобразовательно</w:t>
      </w:r>
      <w:r w:rsidR="005F0322">
        <w:rPr>
          <w:rFonts w:ascii="Times New Roman" w:eastAsia="Times New Roman" w:hAnsi="Times New Roman" w:cs="Times New Roman"/>
          <w:b/>
          <w:szCs w:val="24"/>
          <w:lang w:eastAsia="ru-RU"/>
        </w:rPr>
        <w:t>го</w:t>
      </w: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учреждени</w:t>
      </w:r>
      <w:r w:rsidR="005F0322">
        <w:rPr>
          <w:rFonts w:ascii="Times New Roman" w:eastAsia="Times New Roman" w:hAnsi="Times New Roman" w:cs="Times New Roman"/>
          <w:b/>
          <w:szCs w:val="24"/>
          <w:lang w:eastAsia="ru-RU"/>
        </w:rPr>
        <w:t>я</w:t>
      </w: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223225" w:rsidRPr="007842A1" w:rsidRDefault="00A17426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>Коленовск</w:t>
      </w:r>
      <w:r w:rsidR="005F0322">
        <w:rPr>
          <w:rFonts w:ascii="Times New Roman" w:eastAsia="Times New Roman" w:hAnsi="Times New Roman" w:cs="Times New Roman"/>
          <w:b/>
          <w:szCs w:val="24"/>
          <w:lang w:eastAsia="ru-RU"/>
        </w:rPr>
        <w:t>ой</w:t>
      </w: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средн</w:t>
      </w:r>
      <w:r w:rsidR="005F0322">
        <w:rPr>
          <w:rFonts w:ascii="Times New Roman" w:eastAsia="Times New Roman" w:hAnsi="Times New Roman" w:cs="Times New Roman"/>
          <w:b/>
          <w:szCs w:val="24"/>
          <w:lang w:eastAsia="ru-RU"/>
        </w:rPr>
        <w:t>ей</w:t>
      </w: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общеобразовательн</w:t>
      </w:r>
      <w:r w:rsidR="005F0322">
        <w:rPr>
          <w:rFonts w:ascii="Times New Roman" w:eastAsia="Times New Roman" w:hAnsi="Times New Roman" w:cs="Times New Roman"/>
          <w:b/>
          <w:szCs w:val="24"/>
          <w:lang w:eastAsia="ru-RU"/>
        </w:rPr>
        <w:t>ой</w:t>
      </w: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школ</w:t>
      </w:r>
      <w:r w:rsidR="005F0322">
        <w:rPr>
          <w:rFonts w:ascii="Times New Roman" w:eastAsia="Times New Roman" w:hAnsi="Times New Roman" w:cs="Times New Roman"/>
          <w:b/>
          <w:szCs w:val="24"/>
          <w:lang w:eastAsia="ru-RU"/>
        </w:rPr>
        <w:t>ы</w:t>
      </w:r>
    </w:p>
    <w:p w:rsidR="00223225" w:rsidRPr="007842A1" w:rsidRDefault="00223225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A17426"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МОУ </w:t>
      </w:r>
      <w:proofErr w:type="spellStart"/>
      <w:r w:rsidR="00A17426"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>Коленовская</w:t>
      </w:r>
      <w:proofErr w:type="spellEnd"/>
      <w:r w:rsidR="00A17426"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СОШ</w:t>
      </w:r>
      <w:r w:rsidRPr="007842A1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:rsidR="00223225" w:rsidRPr="007842A1" w:rsidRDefault="00223225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842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состоянию на « </w:t>
      </w:r>
      <w:r w:rsidR="00A17426" w:rsidRPr="007842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01</w:t>
      </w:r>
      <w:r w:rsidRPr="007842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»  </w:t>
      </w:r>
      <w:r w:rsidR="00A17426" w:rsidRPr="007842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февраля</w:t>
      </w:r>
      <w:r w:rsidRPr="007842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  <w:r w:rsidR="00A17426" w:rsidRPr="007842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2018</w:t>
      </w:r>
      <w:r w:rsidRPr="007842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г.</w:t>
      </w:r>
      <w:bookmarkStart w:id="0" w:name="_GoBack"/>
      <w:bookmarkEnd w:id="0"/>
    </w:p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7"/>
        <w:gridCol w:w="2167"/>
        <w:gridCol w:w="904"/>
        <w:gridCol w:w="780"/>
        <w:gridCol w:w="205"/>
        <w:gridCol w:w="823"/>
        <w:gridCol w:w="203"/>
        <w:gridCol w:w="30"/>
        <w:gridCol w:w="554"/>
        <w:gridCol w:w="345"/>
        <w:gridCol w:w="40"/>
        <w:gridCol w:w="53"/>
        <w:gridCol w:w="911"/>
        <w:gridCol w:w="188"/>
        <w:gridCol w:w="13"/>
        <w:gridCol w:w="337"/>
        <w:gridCol w:w="508"/>
        <w:gridCol w:w="887"/>
      </w:tblGrid>
      <w:tr w:rsidR="00223225" w:rsidRPr="001C5C5C" w:rsidTr="00B8558B">
        <w:tc>
          <w:tcPr>
            <w:tcW w:w="5000" w:type="pct"/>
            <w:gridSpan w:val="19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1C5C5C" w:rsidDel="00FB68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223225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Оздоровительный лагерь с дневным пребыванием детей на базе  </w:t>
            </w:r>
            <w:r w:rsidR="00A174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174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общеобразовательного учреждения Коленовской средней общеобразовательной школы </w:t>
            </w:r>
          </w:p>
          <w:p w:rsidR="00223225" w:rsidRPr="00B8558B" w:rsidRDefault="00223225" w:rsidP="00B8558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8558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</w:t>
            </w:r>
            <w:r w:rsidR="00B8558B" w:rsidRPr="00B8558B">
              <w:rPr>
                <w:rFonts w:ascii="Times New Roman" w:hAnsi="Times New Roman" w:cs="Times New Roman"/>
                <w:sz w:val="20"/>
              </w:rPr>
              <w:t>7609014059</w:t>
            </w: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223225" w:rsidRPr="001C5C5C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152137, Ярославская область, Ростовский район, д. Коленово, ул. Заводская, д.15</w:t>
            </w: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2869" w:type="pct"/>
            <w:gridSpan w:val="16"/>
          </w:tcPr>
          <w:p w:rsidR="00223225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152137, Ярославская область, Ростовский район, д. Коленово, ул. Заводская, д.15</w:t>
            </w:r>
          </w:p>
          <w:p w:rsidR="00B8558B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Тел./факс: 8 (48536) 4-34-32, </w:t>
            </w:r>
          </w:p>
          <w:p w:rsidR="00B8558B" w:rsidRPr="00B8558B" w:rsidRDefault="005F0322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5" w:history="1">
              <w:r w:rsidR="00B8558B" w:rsidRPr="007E0657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kolenovo</w:t>
              </w:r>
              <w:r w:rsidR="00B8558B" w:rsidRPr="00B8558B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@</w:t>
              </w:r>
              <w:r w:rsidR="00B8558B" w:rsidRPr="007E0657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list</w:t>
              </w:r>
              <w:r w:rsidR="00B8558B" w:rsidRPr="00B8558B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.</w:t>
              </w:r>
              <w:r w:rsidR="00B8558B" w:rsidRPr="007E0657">
                <w:rPr>
                  <w:rStyle w:val="a4"/>
                  <w:rFonts w:ascii="Times New Roman" w:eastAsia="Times New Roman" w:hAnsi="Times New Roman" w:cs="Times New Roman"/>
                  <w:sz w:val="20"/>
                  <w:szCs w:val="24"/>
                  <w:lang w:val="en-US" w:eastAsia="ru-RU"/>
                </w:rPr>
                <w:t>ru</w:t>
              </w:r>
            </w:hyperlink>
          </w:p>
          <w:p w:rsidR="00B8558B" w:rsidRPr="00B8558B" w:rsidRDefault="005F0322" w:rsidP="00B8558B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hyperlink r:id="rId6" w:history="1">
              <w:r w:rsidR="00B8558B" w:rsidRPr="007E0657">
                <w:rPr>
                  <w:rStyle w:val="a4"/>
                  <w:rFonts w:ascii="Times New Roman" w:hAnsi="Times New Roman" w:cs="Times New Roman"/>
                  <w:sz w:val="20"/>
                </w:rPr>
                <w:t>https://kolenovo-ros.edu.yar.ru</w:t>
              </w:r>
            </w:hyperlink>
            <w:r w:rsidR="00B8558B" w:rsidRPr="00B8558B">
              <w:rPr>
                <w:rStyle w:val="HTML"/>
                <w:rFonts w:ascii="Times New Roman" w:hAnsi="Times New Roman" w:cs="Times New Roman"/>
                <w:i w:val="0"/>
                <w:sz w:val="20"/>
              </w:rPr>
              <w:t xml:space="preserve"> </w:t>
            </w:r>
          </w:p>
        </w:tc>
      </w:tr>
      <w:tr w:rsidR="00223225" w:rsidRPr="001C5C5C" w:rsidTr="00B8558B">
        <w:tc>
          <w:tcPr>
            <w:tcW w:w="365" w:type="pct"/>
            <w:tcBorders>
              <w:bottom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км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69" w:type="pct"/>
            <w:gridSpan w:val="16"/>
          </w:tcPr>
          <w:p w:rsidR="00223225" w:rsidRPr="00B8558B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Шаговая доступность</w:t>
            </w:r>
            <w:r w:rsidR="00B8558B" w:rsidRPr="00B855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B855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детей проживающих в </w:t>
            </w:r>
            <w:proofErr w:type="spellStart"/>
            <w:r w:rsidR="00B855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Start"/>
            <w:r w:rsidR="00B855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 w:rsidR="00B855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оленово</w:t>
            </w:r>
            <w:proofErr w:type="spellEnd"/>
          </w:p>
          <w:p w:rsidR="00223225" w:rsidRPr="001C5C5C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детей, проживающих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Любилки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Дертники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п. Лесной, организован</w:t>
            </w:r>
            <w:r w:rsidR="002232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подвоз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двумя </w:t>
            </w:r>
            <w:r w:rsidR="002232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школьными автобусами</w:t>
            </w: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образования администрации Ростовского муниципального района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Ярославская область, г. Ростов, ул. Ленинская, д.56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848536 79060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Федосеев Антон Сергеевич</w:t>
            </w: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223225" w:rsidRPr="001C5C5C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школы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223225" w:rsidRPr="001C5C5C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Ильинская Ольга Михайловна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223225" w:rsidRPr="001C5C5C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 педагогическое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223225" w:rsidRPr="001C5C5C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года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223225" w:rsidRPr="001C5C5C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(48536) 4-34-32</w:t>
            </w: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санаторно-оздоровительный лагерь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круглогодичного действия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223225" w:rsidRPr="001C5C5C" w:rsidRDefault="00B72841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Устав</w:t>
            </w:r>
            <w:r w:rsidR="00B855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общеобразовательного учреждения Коленовской средней общеобразовательной школы / П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оложение о лагере с дневной формой пребывания </w:t>
            </w: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223225" w:rsidRPr="001C5C5C" w:rsidRDefault="00B8558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1987г.</w:t>
            </w: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223225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Сезонно</w:t>
            </w:r>
          </w:p>
          <w:p w:rsidR="00223225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Осенние лагеря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5 дней</w:t>
            </w:r>
          </w:p>
          <w:p w:rsidR="00223225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Летние лагеря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18 дней</w:t>
            </w:r>
          </w:p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Весенние лагеря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5 дней</w:t>
            </w: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223225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Весенние лагеря - 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человек </w:t>
            </w:r>
          </w:p>
          <w:p w:rsidR="00223225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Летние лагеря – 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</w:t>
            </w:r>
          </w:p>
          <w:p w:rsidR="00223225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Осенние лагеря – 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</w:t>
            </w:r>
          </w:p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bottom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7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223225" w:rsidRPr="001C5C5C" w:rsidRDefault="00B72841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2017г.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223225" w:rsidRPr="001C5C5C" w:rsidRDefault="00B72841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2017г.</w:t>
            </w: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7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смены (1 смена – весенние лагеря – 26.03. – 30.03, 2 смена – летние каникулы – с 04.06-22.06, 3 смена - осенние к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аникулы – 29.10-2.11,)</w:t>
            </w:r>
          </w:p>
        </w:tc>
      </w:tr>
      <w:tr w:rsidR="00223225" w:rsidRPr="001C5C5C" w:rsidTr="00B8558B">
        <w:tc>
          <w:tcPr>
            <w:tcW w:w="365" w:type="pct"/>
            <w:tcBorders>
              <w:bottom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223225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Весенние лагеря – 5 дней</w:t>
            </w:r>
          </w:p>
          <w:p w:rsidR="00223225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Летние лагеря – 18 дней</w:t>
            </w:r>
          </w:p>
          <w:p w:rsidR="00223225" w:rsidRPr="001C5C5C" w:rsidRDefault="00B72841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Осенние лагеря – 5 дней</w:t>
            </w: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Весенние лагеря - 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детей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Летние лагеря – 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детей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Осенние лагеря 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B72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детей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223225" w:rsidRPr="001C5C5C" w:rsidRDefault="00B72841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23225" w:rsidRPr="001C5C5C" w:rsidTr="00B8558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загрузка в 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межканикулярный</w:t>
            </w:r>
            <w:proofErr w:type="spell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23225" w:rsidRPr="001C5C5C" w:rsidTr="00B8558B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7-17 лет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7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сооружения:</w:t>
            </w:r>
          </w:p>
        </w:tc>
      </w:tr>
      <w:tr w:rsidR="00223225" w:rsidRPr="001C5C5C" w:rsidTr="00E55A6D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пост-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ройки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пло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щадь 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на какое количество 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год 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последнего 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капитального ремонта</w:t>
            </w:r>
          </w:p>
        </w:tc>
      </w:tr>
      <w:tr w:rsidR="00223225" w:rsidRPr="001C5C5C" w:rsidTr="00E55A6D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B72841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ед.</w:t>
            </w:r>
          </w:p>
          <w:p w:rsidR="00EB4CF0" w:rsidRPr="007842A1" w:rsidRDefault="00EB4CF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Автобусы марки ПАЗ 32053 70 на 22 </w:t>
            </w: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посадочных</w:t>
            </w:r>
            <w:proofErr w:type="gram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места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B4CF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21,114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</w:t>
            </w: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B4CF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17,085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B4CF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 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B4CF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Соответствует 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B4CF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 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B4CF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 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95A0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Хозяйственного назначения в </w:t>
            </w:r>
            <w:r w:rsidR="00EB4CF0"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 м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здания школы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навесов от 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солнца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95A0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Имеется (сетка </w:t>
            </w:r>
            <w:proofErr w:type="spell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рабица</w:t>
            </w:r>
            <w:proofErr w:type="spell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95A0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дневное время - дежурный администратор и гардеробщик</w:t>
            </w:r>
          </w:p>
          <w:p w:rsidR="00E95A0B" w:rsidRPr="007842A1" w:rsidRDefault="00E95A0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ночное время - сторож.</w:t>
            </w:r>
          </w:p>
          <w:p w:rsidR="00F82DC1" w:rsidRPr="007842A1" w:rsidRDefault="00F82DC1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наружное и внутренне видеонаблюдение (8 камер круглосуточного слежения)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F82DC1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Организован 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95A0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(мобильная связь на пост охраны)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95A0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в рабочем состоянии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E95A0B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 в рабочем состоянии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Укомплектовано </w:t>
            </w:r>
          </w:p>
          <w:p w:rsidR="002D63C0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Наружный пожарный гидрант в исправном состоянии на территории учреждения</w:t>
            </w:r>
          </w:p>
        </w:tc>
      </w:tr>
      <w:tr w:rsidR="00223225" w:rsidRPr="001C5C5C" w:rsidTr="00E55A6D">
        <w:tc>
          <w:tcPr>
            <w:tcW w:w="5000" w:type="pct"/>
            <w:gridSpan w:val="19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223225" w:rsidRPr="001C5C5C" w:rsidTr="00E55A6D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223225" w:rsidRPr="001C5C5C" w:rsidTr="00E55A6D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223225" w:rsidRPr="001C5C5C" w:rsidTr="00E55A6D">
        <w:tc>
          <w:tcPr>
            <w:tcW w:w="213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764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20,56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D63C0" w:rsidP="00E5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E55A6D"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764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764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23225" w:rsidRPr="001C5C5C" w:rsidTr="00E55A6D">
        <w:tc>
          <w:tcPr>
            <w:tcW w:w="36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764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D63C0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7411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7842A1" w:rsidRDefault="007411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1764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работники (указать какие)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Обслуживающий персонал: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-уборщик помещений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гардеробщик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водитель автобуса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сторож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55A6D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23225" w:rsidRPr="001C5C5C" w:rsidTr="00E55A6D">
        <w:tc>
          <w:tcPr>
            <w:tcW w:w="5000" w:type="pct"/>
            <w:gridSpan w:val="19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3. Сведения об условиях размещения детей и подростков</w:t>
            </w:r>
          </w:p>
        </w:tc>
      </w:tr>
      <w:tr w:rsidR="00223225" w:rsidRPr="001C5C5C" w:rsidTr="00E55A6D">
        <w:tc>
          <w:tcPr>
            <w:tcW w:w="2131" w:type="pct"/>
            <w:gridSpan w:val="3"/>
            <w:vMerge w:val="restar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223225" w:rsidRPr="001C5C5C" w:rsidTr="00E55A6D">
        <w:tc>
          <w:tcPr>
            <w:tcW w:w="2131" w:type="pct"/>
            <w:gridSpan w:val="3"/>
            <w:vMerge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8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1691" w:type="pct"/>
            <w:gridSpan w:val="1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помещения 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этаже),</w:t>
            </w:r>
            <w:r w:rsidRPr="007842A1" w:rsidDel="00DF3E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холодного </w:t>
            </w: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водо-снабжения</w:t>
            </w:r>
            <w:proofErr w:type="gram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(на этаже, в том числе):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2" w:type="pct"/>
            <w:gridSpan w:val="8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223225" w:rsidRPr="001C5C5C" w:rsidTr="00E55A6D"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  <w:shd w:val="clear" w:color="auto" w:fill="auto"/>
          </w:tcPr>
          <w:p w:rsidR="00223225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1987</w:t>
            </w: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923,4</w:t>
            </w: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E55A6D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Имеется, 12 мест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A86C38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</w:t>
            </w:r>
          </w:p>
        </w:tc>
      </w:tr>
      <w:tr w:rsidR="00223225" w:rsidRPr="001C5C5C" w:rsidTr="00E55A6D"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степень </w:t>
            </w: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из-носа</w:t>
            </w:r>
            <w:proofErr w:type="gramEnd"/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лед-него</w:t>
            </w:r>
            <w:proofErr w:type="gram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капи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5" w:type="pct"/>
            <w:gridSpan w:val="18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последнего ремонта, в том 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2015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штук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8E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Имеются электроплиты – 2шт., </w:t>
            </w:r>
            <w:proofErr w:type="spell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электромясорубка</w:t>
            </w:r>
            <w:proofErr w:type="spell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протирочная машина, электрокипятильник, водонагреватель электрический – 2шт., вытяжная вентиляция, жарочный шкаф, столы для обработки продуктов, овощерезка, миксер, микроволновая печь</w:t>
            </w:r>
            <w:proofErr w:type="gramEnd"/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8E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холодильников - 4 шт.</w:t>
            </w:r>
          </w:p>
        </w:tc>
      </w:tr>
      <w:tr w:rsidR="00223225" w:rsidRPr="001C5C5C" w:rsidTr="00E55A6D"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2208" w:type="pct"/>
            <w:gridSpan w:val="3"/>
            <w:vMerge w:val="restar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</w:t>
            </w:r>
            <w:proofErr w:type="gram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</w:t>
            </w:r>
            <w:proofErr w:type="gram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артезианской скважины</w:t>
            </w:r>
          </w:p>
        </w:tc>
        <w:tc>
          <w:tcPr>
            <w:tcW w:w="729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223225" w:rsidRPr="001C5C5C" w:rsidTr="00E55A6D">
        <w:tc>
          <w:tcPr>
            <w:tcW w:w="365" w:type="pct"/>
            <w:vMerge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vMerge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 </w:t>
            </w:r>
          </w:p>
        </w:tc>
        <w:tc>
          <w:tcPr>
            <w:tcW w:w="873" w:type="pct"/>
            <w:gridSpan w:val="7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2208" w:type="pct"/>
            <w:gridSpan w:val="3"/>
            <w:vMerge w:val="restar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156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223225" w:rsidRPr="001C5C5C" w:rsidTr="00E55A6D">
        <w:tc>
          <w:tcPr>
            <w:tcW w:w="365" w:type="pct"/>
            <w:vMerge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vMerge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pct"/>
            <w:gridSpan w:val="9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 </w:t>
            </w:r>
          </w:p>
        </w:tc>
        <w:tc>
          <w:tcPr>
            <w:tcW w:w="1156" w:type="pct"/>
            <w:gridSpan w:val="6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7.7.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 контейнер с крышкой</w:t>
            </w:r>
          </w:p>
        </w:tc>
      </w:tr>
      <w:tr w:rsidR="00223225" w:rsidRPr="001C5C5C" w:rsidTr="00E55A6D">
        <w:tc>
          <w:tcPr>
            <w:tcW w:w="365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7842A1" w:rsidDel="00270F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Асфальтовое покрытие дорожек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Пандус у центрального входа в здание школы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Педагог-психолог, педагог-дефектолог, педагог-логопед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223225" w:rsidRPr="001C5C5C" w:rsidTr="00E55A6D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8E2E7E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Индивидуальная и групповая коррекционная работа</w:t>
            </w:r>
          </w:p>
        </w:tc>
      </w:tr>
      <w:tr w:rsidR="00223225" w:rsidRPr="001C5C5C" w:rsidTr="00E55A6D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E55A6D">
        <w:tc>
          <w:tcPr>
            <w:tcW w:w="365" w:type="pct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слабовидящих</w:t>
            </w:r>
            <w:proofErr w:type="gram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наличие </w:t>
            </w:r>
            <w:proofErr w:type="spellStart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сурдопереводчиков</w:t>
            </w:r>
            <w:proofErr w:type="spellEnd"/>
            <w:r w:rsidRPr="00784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7842A1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5000" w:type="pct"/>
            <w:gridSpan w:val="19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2208" w:type="pct"/>
            <w:gridSpan w:val="3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223225" w:rsidRPr="001C5C5C" w:rsidRDefault="007D6089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110руб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 дней = 1980руб.</w:t>
            </w:r>
          </w:p>
        </w:tc>
        <w:tc>
          <w:tcPr>
            <w:tcW w:w="1156" w:type="pct"/>
            <w:gridSpan w:val="6"/>
          </w:tcPr>
          <w:p w:rsidR="00223225" w:rsidRPr="001C5C5C" w:rsidRDefault="007D6089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110руб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 дней = 1980руб.</w:t>
            </w: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2208" w:type="pct"/>
            <w:gridSpan w:val="3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8558B">
        <w:tc>
          <w:tcPr>
            <w:tcW w:w="365" w:type="pct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2208" w:type="pct"/>
            <w:gridSpan w:val="3"/>
          </w:tcPr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223225" w:rsidRPr="001C5C5C" w:rsidRDefault="007D6089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110руб.</w:t>
            </w:r>
          </w:p>
        </w:tc>
        <w:tc>
          <w:tcPr>
            <w:tcW w:w="1156" w:type="pct"/>
            <w:gridSpan w:val="6"/>
          </w:tcPr>
          <w:p w:rsidR="007D6089" w:rsidRPr="001C5C5C" w:rsidRDefault="007D6089" w:rsidP="007D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 руб.</w:t>
            </w:r>
          </w:p>
          <w:p w:rsidR="00223225" w:rsidRPr="001C5C5C" w:rsidRDefault="00223225" w:rsidP="00B8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5997" w:rsidRDefault="005E5997"/>
    <w:sectPr w:rsidR="005E5997" w:rsidSect="0078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9D4"/>
    <w:rsid w:val="00223225"/>
    <w:rsid w:val="002D63C0"/>
    <w:rsid w:val="005E5997"/>
    <w:rsid w:val="005F0322"/>
    <w:rsid w:val="0074116D"/>
    <w:rsid w:val="007842A1"/>
    <w:rsid w:val="00785C0B"/>
    <w:rsid w:val="007D6089"/>
    <w:rsid w:val="008E2E7E"/>
    <w:rsid w:val="00A17426"/>
    <w:rsid w:val="00A35A57"/>
    <w:rsid w:val="00A86C38"/>
    <w:rsid w:val="00B72841"/>
    <w:rsid w:val="00B8558B"/>
    <w:rsid w:val="00DE59D4"/>
    <w:rsid w:val="00E55A6D"/>
    <w:rsid w:val="00E95A0B"/>
    <w:rsid w:val="00EB4CF0"/>
    <w:rsid w:val="00F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558B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B855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558B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B85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lenovo-ros.edu.yar.ru" TargetMode="External"/><Relationship Id="rId5" Type="http://schemas.openxmlformats.org/officeDocument/2006/relationships/hyperlink" Target="mailto:kolenov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Л.А.</dc:creator>
  <cp:keywords/>
  <dc:description/>
  <cp:lastModifiedBy>1</cp:lastModifiedBy>
  <cp:revision>9</cp:revision>
  <cp:lastPrinted>2018-02-09T09:24:00Z</cp:lastPrinted>
  <dcterms:created xsi:type="dcterms:W3CDTF">2018-02-08T08:40:00Z</dcterms:created>
  <dcterms:modified xsi:type="dcterms:W3CDTF">2018-02-09T09:25:00Z</dcterms:modified>
</cp:coreProperties>
</file>